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5E9" w:rsidRDefault="00536BC9" w:rsidP="00536BC9">
      <w:pPr>
        <w:bidi/>
        <w:jc w:val="center"/>
        <w:rPr>
          <w:rtl/>
          <w:lang w:bidi="fa-IR"/>
        </w:rPr>
      </w:pPr>
      <w:bookmarkStart w:id="0" w:name="_GoBack"/>
      <w:bookmarkEnd w:id="0"/>
      <w:r>
        <w:rPr>
          <w:rFonts w:hint="cs"/>
          <w:rtl/>
          <w:lang w:bidi="fa-IR"/>
        </w:rPr>
        <w:t>به نام خدا</w:t>
      </w:r>
    </w:p>
    <w:p w:rsidR="00536BC9" w:rsidRDefault="00536BC9" w:rsidP="00536BC9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در این پروژه سعی شده تا یک شبکه 14 شینه </w:t>
      </w:r>
      <w:r>
        <w:rPr>
          <w:lang w:bidi="fa-IR"/>
        </w:rPr>
        <w:t>IEEE</w:t>
      </w:r>
      <w:r>
        <w:rPr>
          <w:rFonts w:hint="cs"/>
          <w:rtl/>
          <w:lang w:bidi="fa-IR"/>
        </w:rPr>
        <w:t xml:space="preserve"> با افزودن تعداد سه عدد از ادوات </w:t>
      </w:r>
      <w:r>
        <w:rPr>
          <w:lang w:bidi="fa-IR"/>
        </w:rPr>
        <w:t>FACTs</w:t>
      </w:r>
      <w:r>
        <w:rPr>
          <w:rFonts w:hint="cs"/>
          <w:rtl/>
          <w:lang w:bidi="fa-IR"/>
        </w:rPr>
        <w:t xml:space="preserve"> به سیستم در حالت ماندگار شبیه سازی شود. ادوات به کار رفته عبارتند از </w:t>
      </w:r>
      <w:r>
        <w:rPr>
          <w:lang w:bidi="fa-IR"/>
        </w:rPr>
        <w:t>HFC</w:t>
      </w:r>
      <w:r>
        <w:rPr>
          <w:rFonts w:hint="cs"/>
          <w:rtl/>
          <w:lang w:bidi="fa-IR"/>
        </w:rPr>
        <w:t xml:space="preserve"> بین شین 2 و 4، </w:t>
      </w:r>
      <w:r>
        <w:rPr>
          <w:lang w:bidi="fa-IR"/>
        </w:rPr>
        <w:t>PST</w:t>
      </w:r>
      <w:r>
        <w:rPr>
          <w:rFonts w:hint="cs"/>
          <w:rtl/>
          <w:lang w:bidi="fa-IR"/>
        </w:rPr>
        <w:t xml:space="preserve"> بین شین 2 و 5 و </w:t>
      </w:r>
      <w:r>
        <w:rPr>
          <w:lang w:bidi="fa-IR"/>
        </w:rPr>
        <w:t>UPFC</w:t>
      </w:r>
      <w:r>
        <w:rPr>
          <w:rFonts w:hint="cs"/>
          <w:rtl/>
          <w:lang w:bidi="fa-IR"/>
        </w:rPr>
        <w:t xml:space="preserve"> بین شین 6 و 13.</w:t>
      </w:r>
    </w:p>
    <w:p w:rsidR="00D841FD" w:rsidRDefault="00D841FD" w:rsidP="00D841F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در زیر نمودار سیستم 14 شینه مورد مطالعه دیده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شود.</w:t>
      </w:r>
    </w:p>
    <w:p w:rsidR="00D841FD" w:rsidRDefault="00D13739" w:rsidP="00D841FD">
      <w:pPr>
        <w:bidi/>
        <w:rPr>
          <w:rtl/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0.75pt">
            <v:imagedata r:id="rId5" o:title="14bus600"/>
          </v:shape>
        </w:pict>
      </w:r>
    </w:p>
    <w:p w:rsidR="00536BC9" w:rsidRDefault="00536BC9" w:rsidP="00D841F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نتایج حاصل از پخش بار بهینه با هدف حداقل شدن هزینه بهره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برداری در </w:t>
      </w:r>
      <w:r w:rsidR="00D841FD">
        <w:rPr>
          <w:rFonts w:hint="cs"/>
          <w:rtl/>
          <w:lang w:bidi="fa-IR"/>
        </w:rPr>
        <w:t>ادامه</w:t>
      </w:r>
      <w:r>
        <w:rPr>
          <w:rFonts w:hint="cs"/>
          <w:rtl/>
          <w:lang w:bidi="fa-IR"/>
        </w:rPr>
        <w:t xml:space="preserve"> آمده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اند.</w:t>
      </w:r>
    </w:p>
    <w:p w:rsidR="00D202D5" w:rsidRDefault="00D202D5" w:rsidP="00D841F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در تمام نتایج، مقصود از </w:t>
      </w:r>
      <w:r>
        <w:rPr>
          <w:lang w:bidi="fa-IR"/>
        </w:rPr>
        <w:t>ini</w:t>
      </w:r>
      <w:r>
        <w:rPr>
          <w:rFonts w:hint="cs"/>
          <w:rtl/>
          <w:lang w:bidi="fa-IR"/>
        </w:rPr>
        <w:t xml:space="preserve"> ، شرایط اولیه است که در کدهای پیشرفته تر تأثیر مقادیر آن بیشتر به چشم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آید.</w:t>
      </w:r>
    </w:p>
    <w:p w:rsidR="00536BC9" w:rsidRDefault="00D841FD" w:rsidP="00D202D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اندازه ولتاژ شین های مختلف را در زیر مشاهده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نمایید.</w:t>
      </w:r>
    </w:p>
    <w:p w:rsidR="00D841FD" w:rsidRDefault="00D841FD" w:rsidP="00D841FD">
      <w:pPr>
        <w:bidi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4AE3EBB" wp14:editId="19A58B06">
            <wp:extent cx="3181350" cy="364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D5" w:rsidRDefault="00D202D5" w:rsidP="00D202D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ذکر این نکته ضروری است که شین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1 و 2 دارای ژنراتور بوده و شین 1 نیز به عنوان اسلک در نظر گرفته شده است. هم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چنین شین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3، 6 و 8 نیز دارای کندانسور سنکرون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باشند.</w:t>
      </w:r>
    </w:p>
    <w:p w:rsidR="00D202D5" w:rsidRDefault="00D202D5" w:rsidP="00D202D5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168E8F83" wp14:editId="5706D483">
            <wp:extent cx="4791075" cy="3562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D5" w:rsidRDefault="00D202D5" w:rsidP="00D202D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در شکل فوق مجموع تولید ژنراتور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ها، هزینه تولید، تلفات و ضرایب عدد صحیح مربو</w:t>
      </w:r>
      <w:r w:rsidR="0013526A">
        <w:rPr>
          <w:rFonts w:hint="cs"/>
          <w:rtl/>
          <w:lang w:bidi="fa-IR"/>
        </w:rPr>
        <w:t xml:space="preserve">ط به ادوات </w:t>
      </w:r>
      <w:r w:rsidR="0013526A">
        <w:rPr>
          <w:lang w:bidi="fa-IR"/>
        </w:rPr>
        <w:t>FACTs</w:t>
      </w:r>
      <w:r w:rsidR="0013526A">
        <w:rPr>
          <w:rFonts w:hint="cs"/>
          <w:rtl/>
          <w:lang w:bidi="fa-IR"/>
        </w:rPr>
        <w:t xml:space="preserve"> مشاهده می</w:t>
      </w:r>
      <w:r w:rsidR="0013526A">
        <w:rPr>
          <w:rtl/>
          <w:lang w:bidi="fa-IR"/>
        </w:rPr>
        <w:softHyphen/>
      </w:r>
      <w:r w:rsidR="0013526A">
        <w:rPr>
          <w:rFonts w:hint="cs"/>
          <w:rtl/>
          <w:lang w:bidi="fa-IR"/>
        </w:rPr>
        <w:t>شوند.</w:t>
      </w:r>
    </w:p>
    <w:p w:rsidR="0013526A" w:rsidRDefault="0013526A" w:rsidP="0013526A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01631316" wp14:editId="74BE7F63">
            <wp:extent cx="5448300" cy="366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6A" w:rsidRDefault="0013526A" w:rsidP="0013526A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در شکل فوق تولید ژنراتورها، هزینه کل و توان راکتیو تولیدی ژنراتورها و کندانسورها به صورت پریونیت در مبنای </w:t>
      </w:r>
      <w:r>
        <w:rPr>
          <w:lang w:bidi="fa-IR"/>
        </w:rPr>
        <w:t>100MVA</w:t>
      </w:r>
      <w:r>
        <w:rPr>
          <w:rFonts w:hint="cs"/>
          <w:rtl/>
          <w:lang w:bidi="fa-IR"/>
        </w:rPr>
        <w:t xml:space="preserve"> داده شده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اند.</w:t>
      </w:r>
    </w:p>
    <w:p w:rsidR="0013526A" w:rsidRDefault="0013526A" w:rsidP="0013526A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28D57FC2" wp14:editId="285CE53D">
            <wp:extent cx="4791075" cy="4352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6A" w:rsidRDefault="0013526A" w:rsidP="0013526A">
      <w:pPr>
        <w:bidi/>
        <w:rPr>
          <w:rtl/>
          <w:lang w:bidi="fa-IR"/>
        </w:rPr>
      </w:pPr>
      <w:r>
        <w:rPr>
          <w:lang w:bidi="fa-IR"/>
        </w:rPr>
        <w:t xml:space="preserve">ag.l </w:t>
      </w:r>
      <w:r>
        <w:rPr>
          <w:rFonts w:hint="cs"/>
          <w:rtl/>
          <w:lang w:bidi="fa-IR"/>
        </w:rPr>
        <w:t xml:space="preserve"> زاویه ولتاژ شین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 ها و </w:t>
      </w:r>
      <w:r>
        <w:rPr>
          <w:lang w:bidi="fa-IR"/>
        </w:rPr>
        <w:t>sigma,rup,gama</w:t>
      </w:r>
      <w:r>
        <w:rPr>
          <w:rFonts w:hint="cs"/>
          <w:rtl/>
          <w:lang w:bidi="fa-IR"/>
        </w:rPr>
        <w:t xml:space="preserve"> سایر متغیر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ادوات </w:t>
      </w:r>
      <w:r>
        <w:rPr>
          <w:lang w:bidi="fa-IR"/>
        </w:rPr>
        <w:t>FACTs</w:t>
      </w:r>
      <w:r>
        <w:rPr>
          <w:rFonts w:hint="cs"/>
          <w:rtl/>
          <w:lang w:bidi="fa-IR"/>
        </w:rPr>
        <w:t xml:space="preserve"> هستند.</w:t>
      </w:r>
    </w:p>
    <w:p w:rsidR="0013526A" w:rsidRDefault="0013526A" w:rsidP="0013526A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البته </w:t>
      </w:r>
      <w:r>
        <w:rPr>
          <w:lang w:bidi="fa-IR"/>
        </w:rPr>
        <w:t>rup</w:t>
      </w:r>
      <w:r>
        <w:rPr>
          <w:rFonts w:hint="cs"/>
          <w:rtl/>
          <w:lang w:bidi="fa-IR"/>
        </w:rPr>
        <w:t xml:space="preserve"> در فرمول های </w:t>
      </w:r>
      <w:r>
        <w:rPr>
          <w:lang w:bidi="fa-IR"/>
        </w:rPr>
        <w:t>UPFC</w:t>
      </w:r>
      <w:r>
        <w:rPr>
          <w:rFonts w:hint="cs"/>
          <w:rtl/>
          <w:lang w:bidi="fa-IR"/>
        </w:rPr>
        <w:t xml:space="preserve"> ، همان </w:t>
      </w:r>
      <w:r>
        <w:rPr>
          <w:lang w:bidi="fa-IR"/>
        </w:rPr>
        <w:t>r</w:t>
      </w:r>
      <w:r>
        <w:rPr>
          <w:rFonts w:hint="cs"/>
          <w:rtl/>
          <w:lang w:bidi="fa-IR"/>
        </w:rPr>
        <w:t xml:space="preserve">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باشد.</w:t>
      </w:r>
    </w:p>
    <w:p w:rsidR="0013526A" w:rsidRDefault="0013526A" w:rsidP="0013526A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توان اکتیو و راکتیو تزریقی ادوات، در ادامه نشان داده شده است.</w:t>
      </w:r>
    </w:p>
    <w:p w:rsidR="000B2B61" w:rsidRDefault="0013526A" w:rsidP="000B2B61">
      <w:pPr>
        <w:bidi/>
        <w:rPr>
          <w:noProof/>
          <w:rtl/>
        </w:rPr>
      </w:pPr>
      <w:r>
        <w:rPr>
          <w:noProof/>
        </w:rPr>
        <w:drawing>
          <wp:inline distT="0" distB="0" distL="0" distR="0" wp14:anchorId="1396C28C" wp14:editId="19B22677">
            <wp:extent cx="2962275" cy="3905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26A">
        <w:rPr>
          <w:noProof/>
        </w:rPr>
        <w:t xml:space="preserve"> </w:t>
      </w:r>
      <w:r w:rsidR="000B2B61">
        <w:rPr>
          <w:noProof/>
        </w:rPr>
        <w:drawing>
          <wp:inline distT="0" distB="0" distL="0" distR="0" wp14:anchorId="310BCD86" wp14:editId="0108D908">
            <wp:extent cx="3276600" cy="3867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B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C75F22" wp14:editId="7A996035">
            <wp:extent cx="3505200" cy="2600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61" w:rsidRDefault="000B2B61" w:rsidP="000B2B61">
      <w:pPr>
        <w:bidi/>
        <w:rPr>
          <w:noProof/>
          <w:rtl/>
          <w:lang w:bidi="fa-IR"/>
        </w:rPr>
      </w:pPr>
      <w:r>
        <w:rPr>
          <w:rFonts w:hint="cs"/>
          <w:noProof/>
          <w:rtl/>
        </w:rPr>
        <w:t xml:space="preserve">مدل </w:t>
      </w:r>
      <w:r>
        <w:rPr>
          <w:noProof/>
        </w:rPr>
        <w:t>HFC</w:t>
      </w:r>
      <w:r>
        <w:rPr>
          <w:rFonts w:hint="cs"/>
          <w:noProof/>
          <w:rtl/>
          <w:lang w:bidi="fa-IR"/>
        </w:rPr>
        <w:t xml:space="preserve"> و روابط آن:</w:t>
      </w:r>
    </w:p>
    <w:p w:rsidR="000B2B61" w:rsidRDefault="000B2B61" w:rsidP="000B2B61">
      <w:pPr>
        <w:rPr>
          <w:noProof/>
        </w:rPr>
      </w:pPr>
      <w:r>
        <w:rPr>
          <w:noProof/>
        </w:rPr>
        <w:drawing>
          <wp:inline distT="0" distB="0" distL="0" distR="0" wp14:anchorId="64644684" wp14:editId="2C2C7C0F">
            <wp:extent cx="4467225" cy="2095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B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0C3EB0" wp14:editId="4919A20C">
            <wp:extent cx="4791075" cy="1790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61" w:rsidRDefault="000B2B61" w:rsidP="000B2B61">
      <w:pPr>
        <w:rPr>
          <w:noProof/>
          <w:rtl/>
          <w:lang w:bidi="fa-IR"/>
        </w:rPr>
      </w:pPr>
      <w:r>
        <w:rPr>
          <w:noProof/>
        </w:rPr>
        <w:drawing>
          <wp:inline distT="0" distB="0" distL="0" distR="0" wp14:anchorId="17B26F54" wp14:editId="1BC67936">
            <wp:extent cx="5495925" cy="1409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61" w:rsidRPr="00536BC9" w:rsidRDefault="000B2B61" w:rsidP="000B2B61">
      <w:pPr>
        <w:bidi/>
        <w:rPr>
          <w:noProof/>
          <w:rtl/>
          <w:lang w:bidi="fa-IR"/>
        </w:rPr>
      </w:pPr>
      <w:r>
        <w:rPr>
          <w:rFonts w:hint="cs"/>
          <w:noProof/>
          <w:rtl/>
        </w:rPr>
        <w:t xml:space="preserve">مدل </w:t>
      </w:r>
      <w:r>
        <w:rPr>
          <w:noProof/>
        </w:rPr>
        <w:t>PST</w:t>
      </w:r>
      <w:r>
        <w:rPr>
          <w:rFonts w:hint="cs"/>
          <w:noProof/>
          <w:rtl/>
          <w:lang w:bidi="fa-IR"/>
        </w:rPr>
        <w:t xml:space="preserve"> و روابط آن:</w:t>
      </w:r>
    </w:p>
    <w:p w:rsidR="000B2B61" w:rsidRDefault="000B2B61" w:rsidP="000B2B61">
      <w:pPr>
        <w:bidi/>
        <w:rPr>
          <w:noProof/>
          <w:rtl/>
          <w:lang w:bidi="fa-IR"/>
        </w:rPr>
      </w:pPr>
      <w:r>
        <w:rPr>
          <w:noProof/>
        </w:rPr>
        <w:drawing>
          <wp:inline distT="0" distB="0" distL="0" distR="0" wp14:anchorId="07133E99" wp14:editId="0DF2C975">
            <wp:extent cx="5486400" cy="2371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61" w:rsidRPr="00536BC9" w:rsidRDefault="000B2B61" w:rsidP="000B2B61">
      <w:pPr>
        <w:bidi/>
        <w:rPr>
          <w:noProof/>
          <w:rtl/>
          <w:lang w:bidi="fa-IR"/>
        </w:rPr>
      </w:pPr>
      <w:r>
        <w:rPr>
          <w:rFonts w:hint="cs"/>
          <w:noProof/>
          <w:rtl/>
        </w:rPr>
        <w:t xml:space="preserve">مدل </w:t>
      </w:r>
      <w:r>
        <w:rPr>
          <w:noProof/>
        </w:rPr>
        <w:t>UPFC</w:t>
      </w:r>
      <w:r>
        <w:rPr>
          <w:rFonts w:hint="cs"/>
          <w:noProof/>
          <w:rtl/>
          <w:lang w:bidi="fa-IR"/>
        </w:rPr>
        <w:t xml:space="preserve"> و روابط آن:</w:t>
      </w:r>
    </w:p>
    <w:p w:rsidR="000B2B61" w:rsidRDefault="000B2B61" w:rsidP="000B2B61">
      <w:pPr>
        <w:bidi/>
        <w:rPr>
          <w:noProof/>
          <w:lang w:bidi="fa-IR"/>
        </w:rPr>
      </w:pPr>
      <w:r>
        <w:rPr>
          <w:noProof/>
        </w:rPr>
        <w:drawing>
          <wp:inline distT="0" distB="0" distL="0" distR="0" wp14:anchorId="3EEF5E2E" wp14:editId="1720553C">
            <wp:extent cx="5476875" cy="1571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61" w:rsidRPr="00536BC9" w:rsidRDefault="000B2B61" w:rsidP="000B2B61">
      <w:pPr>
        <w:bidi/>
        <w:rPr>
          <w:noProof/>
          <w:rtl/>
          <w:lang w:bidi="fa-IR"/>
        </w:rPr>
      </w:pPr>
      <w:r>
        <w:rPr>
          <w:noProof/>
        </w:rPr>
        <w:drawing>
          <wp:inline distT="0" distB="0" distL="0" distR="0" wp14:anchorId="2E529DB2" wp14:editId="06B58E96">
            <wp:extent cx="5257800" cy="2828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B61" w:rsidRPr="00536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BC9"/>
    <w:rsid w:val="000B2B61"/>
    <w:rsid w:val="0013526A"/>
    <w:rsid w:val="00536BC9"/>
    <w:rsid w:val="00D13739"/>
    <w:rsid w:val="00D202D5"/>
    <w:rsid w:val="00D841FD"/>
    <w:rsid w:val="00F4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Lotus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Lotus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abbas</dc:creator>
  <cp:lastModifiedBy>Meghdad</cp:lastModifiedBy>
  <cp:revision>2</cp:revision>
  <dcterms:created xsi:type="dcterms:W3CDTF">2014-07-23T00:21:00Z</dcterms:created>
  <dcterms:modified xsi:type="dcterms:W3CDTF">2014-07-23T00:21:00Z</dcterms:modified>
</cp:coreProperties>
</file>