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5F" w:rsidRPr="00977301" w:rsidRDefault="002375E1" w:rsidP="006C59E1">
      <w:pPr>
        <w:bidi/>
        <w:jc w:val="center"/>
        <w:rPr>
          <w:rFonts w:cs="B Titr"/>
          <w:b/>
          <w:bCs/>
          <w:sz w:val="28"/>
          <w:rtl/>
          <w:lang w:bidi="fa-IR"/>
        </w:rPr>
      </w:pPr>
      <w:r w:rsidRPr="00977301">
        <w:rPr>
          <w:rFonts w:cs="B Titr" w:hint="cs"/>
          <w:b/>
          <w:bCs/>
          <w:sz w:val="28"/>
          <w:rtl/>
          <w:lang w:bidi="fa-IR"/>
        </w:rPr>
        <w:t xml:space="preserve">کنترل توان راکتیو با استفاده از </w:t>
      </w:r>
      <w:r w:rsidRPr="00977301">
        <w:rPr>
          <w:rFonts w:cs="B Titr"/>
          <w:b/>
          <w:bCs/>
          <w:sz w:val="28"/>
          <w:lang w:bidi="fa-IR"/>
        </w:rPr>
        <w:t>FC-TSR-TCR</w:t>
      </w:r>
    </w:p>
    <w:p w:rsidR="002375E1" w:rsidRDefault="002375E1" w:rsidP="00707D2F">
      <w:pPr>
        <w:bidi/>
        <w:jc w:val="both"/>
        <w:rPr>
          <w:rtl/>
          <w:lang w:bidi="fa-IR"/>
        </w:rPr>
      </w:pPr>
      <w:r>
        <w:rPr>
          <w:rFonts w:hint="cs"/>
          <w:rtl/>
          <w:lang w:bidi="fa-IR"/>
        </w:rPr>
        <w:t>چکیده : این مقاله به شبیه سازی سیستم راکتور کنترل شده با تریستور</w:t>
      </w:r>
      <w:r w:rsidR="00707D2F">
        <w:rPr>
          <w:rFonts w:hint="cs"/>
          <w:rtl/>
          <w:lang w:bidi="fa-IR"/>
        </w:rPr>
        <w:t xml:space="preserve"> </w:t>
      </w:r>
      <w:r w:rsidR="00707D2F">
        <w:rPr>
          <w:rFonts w:ascii="Times New Roman" w:hAnsi="Times New Roman" w:cs="Times New Roman" w:hint="cs"/>
          <w:rtl/>
          <w:lang w:bidi="fa-IR"/>
        </w:rPr>
        <w:t>–</w:t>
      </w:r>
      <w:r>
        <w:rPr>
          <w:rFonts w:hint="cs"/>
          <w:rtl/>
          <w:lang w:bidi="fa-IR"/>
        </w:rPr>
        <w:t xml:space="preserve"> </w:t>
      </w:r>
      <w:r w:rsidR="00707D2F">
        <w:rPr>
          <w:rFonts w:hint="cs"/>
          <w:rtl/>
          <w:lang w:bidi="fa-IR"/>
        </w:rPr>
        <w:t xml:space="preserve">راکتور </w:t>
      </w:r>
      <w:r>
        <w:rPr>
          <w:rFonts w:hint="cs"/>
          <w:rtl/>
          <w:lang w:bidi="fa-IR"/>
        </w:rPr>
        <w:t xml:space="preserve">سوئیچ شده با تریستور </w:t>
      </w:r>
      <w:r w:rsidR="00707D2F">
        <w:rPr>
          <w:rFonts w:hint="cs"/>
          <w:rtl/>
          <w:lang w:bidi="fa-IR"/>
        </w:rPr>
        <w:t xml:space="preserve">-خازن ثابت </w:t>
      </w:r>
      <w:r>
        <w:rPr>
          <w:rFonts w:hint="cs"/>
          <w:rtl/>
          <w:lang w:bidi="fa-IR"/>
        </w:rPr>
        <w:t>(</w:t>
      </w:r>
      <w:r>
        <w:rPr>
          <w:lang w:bidi="fa-IR"/>
        </w:rPr>
        <w:t>FC-TSR-TCR</w:t>
      </w:r>
      <w:r>
        <w:rPr>
          <w:rFonts w:hint="cs"/>
          <w:rtl/>
          <w:lang w:bidi="fa-IR"/>
        </w:rPr>
        <w:t xml:space="preserve">) می پردازد. سیستم </w:t>
      </w:r>
      <w:r>
        <w:rPr>
          <w:lang w:bidi="fa-IR"/>
        </w:rPr>
        <w:t>FC-TSR-TCR</w:t>
      </w:r>
      <w:r>
        <w:rPr>
          <w:rFonts w:hint="cs"/>
          <w:rtl/>
          <w:lang w:bidi="fa-IR"/>
        </w:rPr>
        <w:t xml:space="preserve"> با نرم افزار </w:t>
      </w:r>
      <w:r>
        <w:rPr>
          <w:lang w:bidi="fa-IR"/>
        </w:rPr>
        <w:t>MATLAB</w:t>
      </w:r>
      <w:r>
        <w:rPr>
          <w:rFonts w:hint="cs"/>
          <w:rtl/>
          <w:lang w:bidi="fa-IR"/>
        </w:rPr>
        <w:t xml:space="preserve"> شبیه سازی شده و نتایج ارائه شده اند. مدارهای کنترل و توان نیز شبیه سازی شده اند. جریان کشیده شده از </w:t>
      </w:r>
      <w:r>
        <w:rPr>
          <w:lang w:bidi="fa-IR"/>
        </w:rPr>
        <w:t>FC-TSR-TCR</w:t>
      </w:r>
      <w:r>
        <w:rPr>
          <w:rFonts w:hint="cs"/>
          <w:rtl/>
          <w:lang w:bidi="fa-IR"/>
        </w:rPr>
        <w:t xml:space="preserve"> با تغییر زاویه آتش، تغییر می کند. تغییرات پله‏ای جریان را می توان بوسیله راکتور سوئیچ شده با تریستور بدست آورد. نتایج شبیه سازی با نتایج تئوری مقایسه شده اند.</w:t>
      </w:r>
    </w:p>
    <w:p w:rsidR="002375E1" w:rsidRDefault="002375E1" w:rsidP="002375E1">
      <w:pPr>
        <w:bidi/>
        <w:jc w:val="both"/>
        <w:rPr>
          <w:rtl/>
          <w:lang w:bidi="fa-IR"/>
        </w:rPr>
      </w:pPr>
      <w:r>
        <w:rPr>
          <w:rFonts w:hint="cs"/>
          <w:rtl/>
          <w:lang w:bidi="fa-IR"/>
        </w:rPr>
        <w:t>مقدمه</w:t>
      </w:r>
      <w:r w:rsidR="00CA07CA">
        <w:rPr>
          <w:rFonts w:hint="cs"/>
          <w:rtl/>
          <w:lang w:bidi="fa-IR"/>
        </w:rPr>
        <w:t xml:space="preserve"> </w:t>
      </w:r>
    </w:p>
    <w:p w:rsidR="002375E1" w:rsidRDefault="00707D2F" w:rsidP="00571682">
      <w:pPr>
        <w:bidi/>
        <w:jc w:val="both"/>
        <w:rPr>
          <w:rtl/>
          <w:lang w:bidi="fa-IR"/>
        </w:rPr>
      </w:pPr>
      <w:r>
        <w:rPr>
          <w:rFonts w:hint="cs"/>
          <w:rtl/>
          <w:lang w:bidi="fa-IR"/>
        </w:rPr>
        <w:t>در کنترل سیستمهای قدرت</w:t>
      </w:r>
      <w:r w:rsidR="002375E1">
        <w:rPr>
          <w:rFonts w:hint="cs"/>
          <w:rtl/>
          <w:lang w:bidi="fa-IR"/>
        </w:rPr>
        <w:t xml:space="preserve"> </w:t>
      </w:r>
      <w:r w:rsidR="009C00E3">
        <w:rPr>
          <w:rFonts w:hint="cs"/>
          <w:rtl/>
          <w:lang w:bidi="fa-IR"/>
        </w:rPr>
        <w:t>سیستمها و روشها</w:t>
      </w:r>
      <w:r>
        <w:rPr>
          <w:rFonts w:hint="cs"/>
          <w:rtl/>
          <w:lang w:bidi="fa-IR"/>
        </w:rPr>
        <w:t>،</w:t>
      </w:r>
      <w:r w:rsidR="009C00E3">
        <w:rPr>
          <w:rFonts w:hint="cs"/>
          <w:rtl/>
          <w:lang w:bidi="fa-IR"/>
        </w:rPr>
        <w:t xml:space="preserve"> برای جبران دینامیکی اثرات مضر بارهای غیرخطی استفاده شده اند. فرایند جبران باید بدون تغییر قابل توجهی در کیفیت سیگنال منبع انجام شود. برخی از مزایای قابل انتظار جبرانسازی عبارتند از: کاهش تلفات در خطوط سیستم توزیع، کم کردن محتوای هارمونیکی و بهبود ضریب توان. رفتار دینامیکی بارهای صنعتی ما را ملزم به استفاده از جبرانسازهایی می کند که با تغییرات بار هماهنگی داشته باشند. متاسفانه، </w:t>
      </w:r>
      <w:r w:rsidR="00571682">
        <w:rPr>
          <w:rFonts w:hint="cs"/>
          <w:rtl/>
          <w:lang w:bidi="fa-IR"/>
        </w:rPr>
        <w:t xml:space="preserve">روشهایی که به فور برای جبرانسازی استفاده می شوند، مبتنی بر کنترل کننده های مداری هستند که موجب تغییر شکل موج مربوط به کنترل می شوند. مانند جبرانساز استاتیکی که بایستی اعمالی مانند حذف هارمونیک، جبران توان راکتیو، اصلاح ضریب توان و ذخیره انرژی انجام دهد. </w:t>
      </w:r>
      <w:r w:rsidR="0033214E">
        <w:rPr>
          <w:rFonts w:hint="cs"/>
          <w:rtl/>
          <w:lang w:bidi="fa-IR"/>
        </w:rPr>
        <w:t xml:space="preserve">اگرچه جبرانساز استاتیکی معمولا تحت شرایط ولتاژ سینوسی بررسی می شود، اما شکل موج متناظر با جریان کنترل شده، محتوای هارمونیکی بالایی دارد. </w:t>
      </w:r>
    </w:p>
    <w:p w:rsidR="0033214E" w:rsidRDefault="0033214E" w:rsidP="00707D2F">
      <w:pPr>
        <w:bidi/>
        <w:jc w:val="both"/>
        <w:rPr>
          <w:rtl/>
          <w:lang w:bidi="fa-IR"/>
        </w:rPr>
      </w:pPr>
      <w:r>
        <w:rPr>
          <w:rFonts w:hint="cs"/>
          <w:rtl/>
          <w:lang w:bidi="fa-IR"/>
        </w:rPr>
        <w:t xml:space="preserve">این مقاله بروی </w:t>
      </w:r>
      <w:r w:rsidR="00707D2F">
        <w:rPr>
          <w:rFonts w:hint="cs"/>
          <w:rtl/>
          <w:lang w:bidi="fa-IR"/>
        </w:rPr>
        <w:t xml:space="preserve">سیستم راکتور کنترل شده با تریستور </w:t>
      </w:r>
      <w:r w:rsidR="00707D2F">
        <w:rPr>
          <w:rFonts w:ascii="Times New Roman" w:hAnsi="Times New Roman" w:cs="Times New Roman" w:hint="cs"/>
          <w:rtl/>
          <w:lang w:bidi="fa-IR"/>
        </w:rPr>
        <w:t>–</w:t>
      </w:r>
      <w:r w:rsidR="00707D2F">
        <w:rPr>
          <w:rFonts w:hint="cs"/>
          <w:rtl/>
          <w:lang w:bidi="fa-IR"/>
        </w:rPr>
        <w:t xml:space="preserve"> راکتور سوئیچ شده با تریستور -خازن ثابت</w:t>
      </w:r>
      <w:r>
        <w:rPr>
          <w:rFonts w:hint="cs"/>
          <w:rtl/>
          <w:lang w:bidi="fa-IR"/>
        </w:rPr>
        <w:t xml:space="preserve"> تمرکز کرده است (شکل 1). جبرانسازی با </w:t>
      </w:r>
      <w:r>
        <w:rPr>
          <w:lang w:bidi="fa-IR"/>
        </w:rPr>
        <w:t>FC-TSR-TCR</w:t>
      </w:r>
      <w:r>
        <w:rPr>
          <w:rFonts w:hint="cs"/>
          <w:rtl/>
          <w:lang w:bidi="fa-IR"/>
        </w:rPr>
        <w:t xml:space="preserve"> شامل کنترل جریان در راکتور </w:t>
      </w:r>
      <w:r>
        <w:rPr>
          <w:lang w:bidi="fa-IR"/>
        </w:rPr>
        <w:t>L</w:t>
      </w:r>
      <w:r>
        <w:rPr>
          <w:rFonts w:hint="cs"/>
          <w:rtl/>
          <w:lang w:bidi="fa-IR"/>
        </w:rPr>
        <w:t xml:space="preserve"> از مقدار حداکثر ( کلید تری</w:t>
      </w:r>
      <w:r w:rsidR="00707D2F">
        <w:rPr>
          <w:rFonts w:hint="cs"/>
          <w:rtl/>
          <w:lang w:bidi="fa-IR"/>
        </w:rPr>
        <w:t>س</w:t>
      </w:r>
      <w:r>
        <w:rPr>
          <w:rFonts w:hint="cs"/>
          <w:rtl/>
          <w:lang w:bidi="fa-IR"/>
        </w:rPr>
        <w:t xml:space="preserve">توری بسته) تا صفر( کلید تریستوری باز) بوسیله روش کنترل تاخیر زاویه آتش می باشد. </w:t>
      </w:r>
      <w:r w:rsidR="001E72EC">
        <w:rPr>
          <w:rFonts w:hint="cs"/>
          <w:rtl/>
          <w:lang w:bidi="fa-IR"/>
        </w:rPr>
        <w:t>خازن ثابت (</w:t>
      </w:r>
      <w:r w:rsidR="001E72EC">
        <w:rPr>
          <w:lang w:bidi="fa-IR"/>
        </w:rPr>
        <w:t>FC</w:t>
      </w:r>
      <w:r w:rsidR="001E72EC">
        <w:rPr>
          <w:rFonts w:hint="cs"/>
          <w:rtl/>
          <w:lang w:bidi="fa-IR"/>
        </w:rPr>
        <w:t xml:space="preserve">) و </w:t>
      </w:r>
      <w:r w:rsidR="001E72EC">
        <w:rPr>
          <w:lang w:bidi="fa-IR"/>
        </w:rPr>
        <w:t>TCR</w:t>
      </w:r>
      <w:r w:rsidR="001E72EC">
        <w:rPr>
          <w:rFonts w:hint="cs"/>
          <w:rtl/>
          <w:lang w:bidi="fa-IR"/>
        </w:rPr>
        <w:t xml:space="preserve"> </w:t>
      </w:r>
      <w:r w:rsidR="00707D2F">
        <w:rPr>
          <w:rFonts w:hint="cs"/>
          <w:rtl/>
          <w:lang w:bidi="fa-IR"/>
        </w:rPr>
        <w:t xml:space="preserve">آرایش اصلی مولد </w:t>
      </w:r>
      <w:r w:rsidR="00707D2F">
        <w:rPr>
          <w:lang w:bidi="fa-IR"/>
        </w:rPr>
        <w:t>VAR</w:t>
      </w:r>
      <w:r w:rsidR="00707D2F">
        <w:rPr>
          <w:rFonts w:hint="cs"/>
          <w:rtl/>
          <w:lang w:bidi="fa-IR"/>
        </w:rPr>
        <w:t xml:space="preserve"> (توان راکتیو) را تشکیل می دهند.</w:t>
      </w:r>
      <w:r w:rsidR="007947B2">
        <w:rPr>
          <w:rFonts w:hint="cs"/>
          <w:rtl/>
          <w:lang w:bidi="fa-IR"/>
        </w:rPr>
        <w:t xml:space="preserve"> مدل مدار شبیه سازی سیستم </w:t>
      </w:r>
      <w:r w:rsidR="007947B2">
        <w:rPr>
          <w:lang w:bidi="fa-IR"/>
        </w:rPr>
        <w:t>FC-TSR-TCR</w:t>
      </w:r>
      <w:r w:rsidR="007947B2">
        <w:rPr>
          <w:rFonts w:hint="cs"/>
          <w:rtl/>
          <w:lang w:bidi="fa-IR"/>
        </w:rPr>
        <w:t xml:space="preserve"> در شکل 2 نشان داده شده است.</w:t>
      </w:r>
    </w:p>
    <w:p w:rsidR="007947B2" w:rsidRDefault="007947B2" w:rsidP="00707D2F">
      <w:pPr>
        <w:bidi/>
        <w:jc w:val="both"/>
        <w:rPr>
          <w:rtl/>
          <w:lang w:bidi="fa-IR"/>
        </w:rPr>
      </w:pPr>
      <w:r>
        <w:rPr>
          <w:rFonts w:hint="cs"/>
          <w:rtl/>
          <w:lang w:bidi="fa-IR"/>
        </w:rPr>
        <w:t xml:space="preserve">محاسبات زاویه آتش می تواند در حوزه زمان یا فرکانس با روشهای مختلف انجام گیرد. </w:t>
      </w:r>
      <w:r w:rsidR="00A05EBB">
        <w:rPr>
          <w:rFonts w:hint="cs"/>
          <w:rtl/>
          <w:lang w:bidi="fa-IR"/>
        </w:rPr>
        <w:t xml:space="preserve">با فرض اینکه منبع ولتاژ سینوسی باشد، محاسبات زاویه آتش با حداقل پیچیدگی بدست آمده است. تغییرات </w:t>
      </w:r>
      <m:oMath>
        <m:r>
          <m:rPr>
            <m:sty m:val="p"/>
          </m:rPr>
          <w:rPr>
            <w:rFonts w:ascii="Times New Roman" w:hAnsi="Times New Roman" w:cs="Times New Roman" w:hint="cs"/>
            <w:rtl/>
            <w:lang w:bidi="fa-IR"/>
          </w:rPr>
          <m:t>α</m:t>
        </m:r>
      </m:oMath>
      <w:r w:rsidR="00A05EBB">
        <w:rPr>
          <w:rFonts w:hint="cs"/>
          <w:rtl/>
          <w:lang w:bidi="fa-IR"/>
        </w:rPr>
        <w:t xml:space="preserve"> از </w:t>
      </w:r>
      <m:oMath>
        <m:f>
          <m:fPr>
            <m:type m:val="lin"/>
            <m:ctrlPr>
              <w:rPr>
                <w:rFonts w:ascii="Cambria Math" w:hAnsi="Cambria Math"/>
                <w:lang w:bidi="fa-IR"/>
              </w:rPr>
            </m:ctrlPr>
          </m:fPr>
          <m:num>
            <m:r>
              <m:rPr>
                <m:sty m:val="p"/>
              </m:rPr>
              <w:rPr>
                <w:rFonts w:ascii="Times New Roman" w:hAnsi="Times New Roman" w:cs="Times New Roman" w:hint="cs"/>
                <w:rtl/>
                <w:lang w:bidi="fa-IR"/>
              </w:rPr>
              <m:t>π</m:t>
            </m:r>
          </m:num>
          <m:den>
            <m:r>
              <m:rPr>
                <m:sty m:val="p"/>
              </m:rPr>
              <w:rPr>
                <w:rFonts w:ascii="Cambria Math" w:hAnsi="Cambria Math"/>
                <w:lang w:bidi="fa-IR"/>
              </w:rPr>
              <m:t>2</m:t>
            </m:r>
          </m:den>
        </m:f>
      </m:oMath>
      <w:r w:rsidR="00A05EBB">
        <w:rPr>
          <w:rFonts w:hint="cs"/>
          <w:rtl/>
          <w:lang w:bidi="fa-IR"/>
        </w:rPr>
        <w:t xml:space="preserve"> تا </w:t>
      </w:r>
      <m:oMath>
        <m:r>
          <m:rPr>
            <m:sty m:val="p"/>
          </m:rPr>
          <w:rPr>
            <w:rFonts w:ascii="Times New Roman" w:hAnsi="Times New Roman" w:cs="Times New Roman" w:hint="cs"/>
            <w:rtl/>
            <w:lang w:bidi="fa-IR"/>
          </w:rPr>
          <m:t>π</m:t>
        </m:r>
      </m:oMath>
      <w:r w:rsidR="00707D2F">
        <w:rPr>
          <w:rFonts w:hint="cs"/>
          <w:rtl/>
          <w:lang w:bidi="fa-IR"/>
        </w:rPr>
        <w:t xml:space="preserve"> </w:t>
      </w:r>
      <w:r w:rsidR="00A05EBB">
        <w:rPr>
          <w:rFonts w:hint="cs"/>
          <w:rtl/>
          <w:lang w:bidi="fa-IR"/>
        </w:rPr>
        <w:t xml:space="preserve">، موجب افزایش اعوجاج جریان در شاخه </w:t>
      </w:r>
      <w:r w:rsidR="00A05EBB">
        <w:rPr>
          <w:lang w:bidi="fa-IR"/>
        </w:rPr>
        <w:t>FC-TSR-TCR</w:t>
      </w:r>
      <w:r w:rsidR="00A05EBB">
        <w:rPr>
          <w:rFonts w:hint="cs"/>
          <w:rtl/>
          <w:lang w:bidi="fa-IR"/>
        </w:rPr>
        <w:t xml:space="preserve"> و در نتیجه در جریان خط می شود. همچنین </w:t>
      </w:r>
      <w:r w:rsidR="00A05EBB">
        <w:rPr>
          <w:rFonts w:hint="cs"/>
          <w:rtl/>
          <w:lang w:bidi="fa-IR"/>
        </w:rPr>
        <w:lastRenderedPageBreak/>
        <w:t xml:space="preserve">مقدار </w:t>
      </w:r>
      <w:proofErr w:type="spellStart"/>
      <w:r w:rsidR="00A05EBB">
        <w:rPr>
          <w:lang w:bidi="fa-IR"/>
        </w:rPr>
        <w:t>rms</w:t>
      </w:r>
      <w:proofErr w:type="spellEnd"/>
      <w:r w:rsidR="00A05EBB">
        <w:rPr>
          <w:rFonts w:hint="cs"/>
          <w:rtl/>
          <w:lang w:bidi="fa-IR"/>
        </w:rPr>
        <w:t xml:space="preserve"> جریان خط و </w:t>
      </w:r>
      <w:r w:rsidR="00A05EBB">
        <w:rPr>
          <w:lang w:bidi="fa-IR"/>
        </w:rPr>
        <w:t>THD</w:t>
      </w:r>
      <w:r w:rsidR="00A05EBB">
        <w:rPr>
          <w:rFonts w:hint="cs"/>
          <w:rtl/>
          <w:lang w:bidi="fa-IR"/>
        </w:rPr>
        <w:t xml:space="preserve"> را افزایش داده و ضریب توان را بدتر می کند. تاثیر اعوجاج هارمونیکی ولتاژ در جبرانساز نوع </w:t>
      </w:r>
      <w:r w:rsidR="00A05EBB">
        <w:rPr>
          <w:lang w:bidi="fa-IR"/>
        </w:rPr>
        <w:t>TCR</w:t>
      </w:r>
      <w:r w:rsidR="00A05EBB">
        <w:rPr>
          <w:rFonts w:hint="cs"/>
          <w:rtl/>
          <w:lang w:bidi="fa-IR"/>
        </w:rPr>
        <w:t xml:space="preserve"> بروی منبع ولتاژ در (</w:t>
      </w:r>
      <w:proofErr w:type="spellStart"/>
      <w:r w:rsidR="00A05EBB">
        <w:rPr>
          <w:lang w:bidi="fa-IR"/>
        </w:rPr>
        <w:t>Montafio</w:t>
      </w:r>
      <w:proofErr w:type="spellEnd"/>
      <w:r w:rsidR="00A05EBB">
        <w:rPr>
          <w:lang w:bidi="fa-IR"/>
        </w:rPr>
        <w:t xml:space="preserve">, et al. </w:t>
      </w:r>
      <w:proofErr w:type="gramStart"/>
      <w:r w:rsidR="00A05EBB">
        <w:rPr>
          <w:lang w:bidi="fa-IR"/>
        </w:rPr>
        <w:t>1994</w:t>
      </w:r>
      <w:r w:rsidR="00A05EBB">
        <w:rPr>
          <w:rFonts w:hint="cs"/>
          <w:rtl/>
          <w:lang w:bidi="fa-IR"/>
        </w:rPr>
        <w:t xml:space="preserve">) </w:t>
      </w:r>
      <w:r w:rsidR="00707D2F">
        <w:rPr>
          <w:rFonts w:hint="cs"/>
          <w:rtl/>
          <w:lang w:bidi="fa-IR"/>
        </w:rPr>
        <w:t>ارائ</w:t>
      </w:r>
      <w:r w:rsidR="00A05EBB">
        <w:rPr>
          <w:rFonts w:hint="cs"/>
          <w:rtl/>
          <w:lang w:bidi="fa-IR"/>
        </w:rPr>
        <w:t>ه شده است.</w:t>
      </w:r>
      <w:proofErr w:type="gramEnd"/>
    </w:p>
    <w:p w:rsidR="00A05EBB" w:rsidRPr="006655C3" w:rsidRDefault="00A05EBB" w:rsidP="00A05EBB">
      <w:pPr>
        <w:bidi/>
        <w:jc w:val="both"/>
        <w:rPr>
          <w:b/>
          <w:bCs/>
          <w:rtl/>
          <w:lang w:bidi="fa-IR"/>
        </w:rPr>
      </w:pPr>
      <w:r w:rsidRPr="006655C3">
        <w:rPr>
          <w:rFonts w:hint="cs"/>
          <w:b/>
          <w:bCs/>
          <w:rtl/>
          <w:lang w:bidi="fa-IR"/>
        </w:rPr>
        <w:t>اصول و روشها</w:t>
      </w:r>
    </w:p>
    <w:p w:rsidR="00A05EBB" w:rsidRDefault="00A05EBB" w:rsidP="00A05EBB">
      <w:pPr>
        <w:bidi/>
        <w:jc w:val="both"/>
        <w:rPr>
          <w:lang w:bidi="fa-IR"/>
        </w:rPr>
      </w:pPr>
      <w:r>
        <w:rPr>
          <w:rFonts w:hint="cs"/>
          <w:rtl/>
          <w:lang w:bidi="fa-IR"/>
        </w:rPr>
        <w:t xml:space="preserve">کار قبلی مربوط به شبیه سازی سیستم </w:t>
      </w:r>
      <w:r>
        <w:rPr>
          <w:lang w:bidi="fa-IR"/>
        </w:rPr>
        <w:t>TCR</w:t>
      </w:r>
      <w:r>
        <w:rPr>
          <w:rFonts w:hint="cs"/>
          <w:rtl/>
          <w:lang w:bidi="fa-IR"/>
        </w:rPr>
        <w:t xml:space="preserve"> با استفاده از </w:t>
      </w:r>
      <w:r>
        <w:rPr>
          <w:lang w:bidi="fa-IR"/>
        </w:rPr>
        <w:t>PSCAD/EMTP</w:t>
      </w:r>
      <w:r>
        <w:rPr>
          <w:rFonts w:hint="cs"/>
          <w:rtl/>
          <w:lang w:bidi="fa-IR"/>
        </w:rPr>
        <w:t xml:space="preserve"> بود. مقاله </w:t>
      </w:r>
      <w:r>
        <w:rPr>
          <w:rtl/>
          <w:lang w:bidi="fa-IR"/>
        </w:rPr>
        <w:t>(</w:t>
      </w:r>
      <w:r>
        <w:rPr>
          <w:lang w:bidi="fa-IR"/>
        </w:rPr>
        <w:t>Miller, 1982</w:t>
      </w:r>
      <w:r>
        <w:rPr>
          <w:rFonts w:hint="cs"/>
          <w:rtl/>
          <w:lang w:bidi="fa-IR"/>
        </w:rPr>
        <w:t>)</w:t>
      </w:r>
    </w:p>
    <w:p w:rsidR="00A05EBB" w:rsidRDefault="00A05EBB" w:rsidP="00440703">
      <w:pPr>
        <w:bidi/>
        <w:jc w:val="both"/>
        <w:rPr>
          <w:rtl/>
          <w:lang w:bidi="fa-IR"/>
        </w:rPr>
      </w:pPr>
      <w:r>
        <w:rPr>
          <w:rFonts w:hint="cs"/>
          <w:rtl/>
          <w:lang w:bidi="fa-IR"/>
        </w:rPr>
        <w:t xml:space="preserve">به </w:t>
      </w:r>
      <w:r>
        <w:rPr>
          <w:rtl/>
          <w:lang w:bidi="fa-IR"/>
        </w:rPr>
        <w:t>(</w:t>
      </w:r>
      <w:proofErr w:type="spellStart"/>
      <w:r>
        <w:rPr>
          <w:lang w:bidi="fa-IR"/>
        </w:rPr>
        <w:t>Haung</w:t>
      </w:r>
      <w:proofErr w:type="spellEnd"/>
      <w:r>
        <w:rPr>
          <w:lang w:bidi="fa-IR"/>
        </w:rPr>
        <w:t xml:space="preserve"> , et al.,</w:t>
      </w:r>
      <w:proofErr w:type="gramStart"/>
      <w:r>
        <w:rPr>
          <w:lang w:bidi="fa-IR"/>
        </w:rPr>
        <w:t>2001</w:t>
      </w:r>
      <w:r>
        <w:rPr>
          <w:rtl/>
          <w:lang w:bidi="fa-IR"/>
        </w:rPr>
        <w:t>)</w:t>
      </w:r>
      <w:r>
        <w:rPr>
          <w:rFonts w:hint="cs"/>
          <w:rtl/>
          <w:lang w:bidi="fa-IR"/>
        </w:rPr>
        <w:t xml:space="preserve"> سیستم </w:t>
      </w:r>
      <w:r w:rsidRPr="00A05EBB">
        <w:rPr>
          <w:lang w:bidi="fa-IR"/>
        </w:rPr>
        <w:t>FC-TSR-TCR</w:t>
      </w:r>
      <w:r>
        <w:rPr>
          <w:rFonts w:hint="cs"/>
          <w:rtl/>
          <w:lang w:bidi="fa-IR"/>
        </w:rPr>
        <w:t xml:space="preserve"> را شبیه سازی نکرده است.</w:t>
      </w:r>
      <w:proofErr w:type="gramEnd"/>
      <w:r>
        <w:rPr>
          <w:rFonts w:hint="cs"/>
          <w:rtl/>
          <w:lang w:bidi="fa-IR"/>
        </w:rPr>
        <w:t xml:space="preserve"> در اینجا سعی می کنیم سیستم </w:t>
      </w:r>
      <w:r w:rsidRPr="00A05EBB">
        <w:rPr>
          <w:lang w:bidi="fa-IR"/>
        </w:rPr>
        <w:t>FC-TSR-TCR</w:t>
      </w:r>
      <w:r>
        <w:rPr>
          <w:rFonts w:hint="cs"/>
          <w:rtl/>
          <w:lang w:bidi="fa-IR"/>
        </w:rPr>
        <w:t xml:space="preserve"> را با </w:t>
      </w:r>
      <w:r>
        <w:rPr>
          <w:lang w:bidi="fa-IR"/>
        </w:rPr>
        <w:t>MATLAB</w:t>
      </w:r>
      <w:r>
        <w:rPr>
          <w:rFonts w:hint="cs"/>
          <w:rtl/>
          <w:lang w:bidi="fa-IR"/>
        </w:rPr>
        <w:t xml:space="preserve"> شبیه سازی کنیم.</w:t>
      </w:r>
    </w:p>
    <w:p w:rsidR="00A05EBB" w:rsidRDefault="00A05EBB" w:rsidP="00A05EBB">
      <w:pPr>
        <w:bidi/>
        <w:jc w:val="both"/>
        <w:rPr>
          <w:rtl/>
          <w:lang w:bidi="fa-IR"/>
        </w:rPr>
      </w:pPr>
      <w:r w:rsidRPr="006655C3">
        <w:rPr>
          <w:rFonts w:hint="cs"/>
          <w:b/>
          <w:bCs/>
          <w:rtl/>
          <w:lang w:bidi="fa-IR"/>
        </w:rPr>
        <w:t xml:space="preserve">سیستم </w:t>
      </w:r>
      <w:r w:rsidRPr="006655C3">
        <w:rPr>
          <w:b/>
          <w:bCs/>
          <w:lang w:bidi="fa-IR"/>
        </w:rPr>
        <w:t>FC-TSR-TCR</w:t>
      </w:r>
      <w:r w:rsidRPr="006655C3">
        <w:rPr>
          <w:rFonts w:hint="cs"/>
          <w:b/>
          <w:bCs/>
          <w:rtl/>
          <w:lang w:bidi="fa-IR"/>
        </w:rPr>
        <w:t xml:space="preserve"> </w:t>
      </w:r>
      <w:r>
        <w:rPr>
          <w:rFonts w:hint="cs"/>
          <w:rtl/>
          <w:lang w:bidi="fa-IR"/>
        </w:rPr>
        <w:t xml:space="preserve">: </w:t>
      </w:r>
    </w:p>
    <w:p w:rsidR="00A05EBB" w:rsidRDefault="002F5996" w:rsidP="00A05EBB">
      <w:pPr>
        <w:bidi/>
        <w:jc w:val="both"/>
        <w:rPr>
          <w:rtl/>
          <w:lang w:bidi="fa-IR"/>
        </w:rPr>
      </w:pPr>
      <w:r>
        <w:rPr>
          <w:rFonts w:hint="cs"/>
          <w:rtl/>
          <w:lang w:bidi="fa-IR"/>
        </w:rPr>
        <w:t xml:space="preserve">سیستم </w:t>
      </w:r>
      <w:r w:rsidRPr="002F5996">
        <w:rPr>
          <w:lang w:bidi="fa-IR"/>
        </w:rPr>
        <w:t>FC-TSR-TCR</w:t>
      </w:r>
      <w:r>
        <w:rPr>
          <w:rFonts w:hint="cs"/>
          <w:rtl/>
          <w:lang w:bidi="fa-IR"/>
        </w:rPr>
        <w:t xml:space="preserve"> با معرفی </w:t>
      </w:r>
      <w:r>
        <w:rPr>
          <w:lang w:bidi="fa-IR"/>
        </w:rPr>
        <w:t>TCR</w:t>
      </w:r>
      <w:r>
        <w:rPr>
          <w:rFonts w:hint="cs"/>
          <w:rtl/>
          <w:lang w:bidi="fa-IR"/>
        </w:rPr>
        <w:t xml:space="preserve"> اصلاح شده است. سیستم </w:t>
      </w:r>
      <w:r>
        <w:rPr>
          <w:lang w:bidi="fa-IR"/>
        </w:rPr>
        <w:t>TSR</w:t>
      </w:r>
      <w:r>
        <w:rPr>
          <w:rFonts w:hint="cs"/>
          <w:rtl/>
          <w:lang w:bidi="fa-IR"/>
        </w:rPr>
        <w:t xml:space="preserve">، تغییرات پله ای جریان و </w:t>
      </w:r>
      <w:r>
        <w:rPr>
          <w:lang w:bidi="fa-IR"/>
        </w:rPr>
        <w:t>TCR</w:t>
      </w:r>
      <w:r>
        <w:rPr>
          <w:rFonts w:hint="cs"/>
          <w:rtl/>
          <w:lang w:bidi="fa-IR"/>
        </w:rPr>
        <w:t xml:space="preserve">، تغییرت یکنواخت جریان را فراهم می کند. بنابراین محدوده کنترل توان راکتیو با استفاده از </w:t>
      </w:r>
      <w:r>
        <w:rPr>
          <w:lang w:bidi="fa-IR"/>
        </w:rPr>
        <w:t>TSR</w:t>
      </w:r>
      <w:r>
        <w:rPr>
          <w:rFonts w:hint="cs"/>
          <w:rtl/>
          <w:lang w:bidi="fa-IR"/>
        </w:rPr>
        <w:t xml:space="preserve"> افزایش می یابد. سیستم </w:t>
      </w:r>
      <w:r>
        <w:rPr>
          <w:lang w:bidi="fa-IR"/>
        </w:rPr>
        <w:t>TSR</w:t>
      </w:r>
      <w:r>
        <w:rPr>
          <w:rFonts w:hint="cs"/>
          <w:rtl/>
          <w:lang w:bidi="fa-IR"/>
        </w:rPr>
        <w:t xml:space="preserve"> شامل سه راکتور و سه </w:t>
      </w:r>
      <w:r>
        <w:rPr>
          <w:lang w:bidi="fa-IR"/>
        </w:rPr>
        <w:t>IGBT</w:t>
      </w:r>
      <w:r>
        <w:rPr>
          <w:rFonts w:hint="cs"/>
          <w:rtl/>
          <w:lang w:bidi="fa-IR"/>
        </w:rPr>
        <w:t xml:space="preserve"> می باشد. با استفاده از سه کلید، سه دامنه مختلف جریان بدست می آید. سیستم </w:t>
      </w:r>
      <w:r w:rsidRPr="002F5996">
        <w:rPr>
          <w:lang w:bidi="fa-IR"/>
        </w:rPr>
        <w:t>FC-TSR-TCR</w:t>
      </w:r>
      <w:r>
        <w:rPr>
          <w:rFonts w:hint="cs"/>
          <w:rtl/>
          <w:lang w:bidi="fa-IR"/>
        </w:rPr>
        <w:t xml:space="preserve"> برای بارهای دینامیکی بسیار مناسب است. </w:t>
      </w:r>
    </w:p>
    <w:p w:rsidR="002F5996" w:rsidRPr="006655C3" w:rsidRDefault="002F5996" w:rsidP="002F5996">
      <w:pPr>
        <w:bidi/>
        <w:jc w:val="both"/>
        <w:rPr>
          <w:b/>
          <w:bCs/>
          <w:rtl/>
          <w:lang w:bidi="fa-IR"/>
        </w:rPr>
      </w:pPr>
      <w:r w:rsidRPr="006655C3">
        <w:rPr>
          <w:rFonts w:hint="cs"/>
          <w:b/>
          <w:bCs/>
          <w:rtl/>
          <w:lang w:bidi="fa-IR"/>
        </w:rPr>
        <w:t>نتایج شبیه سازی:</w:t>
      </w:r>
    </w:p>
    <w:p w:rsidR="002F5996" w:rsidRDefault="002F5996" w:rsidP="002F5996">
      <w:pPr>
        <w:bidi/>
        <w:jc w:val="both"/>
        <w:rPr>
          <w:rtl/>
          <w:lang w:bidi="fa-IR"/>
        </w:rPr>
      </w:pPr>
      <w:r>
        <w:rPr>
          <w:rFonts w:hint="cs"/>
          <w:rtl/>
          <w:lang w:bidi="fa-IR"/>
        </w:rPr>
        <w:t xml:space="preserve">مدار شبیه سازی سیستم </w:t>
      </w:r>
      <w:r w:rsidRPr="002F5996">
        <w:rPr>
          <w:lang w:bidi="fa-IR"/>
        </w:rPr>
        <w:t>FC-TSR-TCR</w:t>
      </w:r>
      <w:r>
        <w:rPr>
          <w:rFonts w:hint="cs"/>
          <w:rtl/>
          <w:lang w:bidi="fa-IR"/>
        </w:rPr>
        <w:t xml:space="preserve"> در شکل 2 مشاهده می شود. اسکوپ 1 پالسهای کلیدزنی برای راکتورهای کنترل شده را نشان می دهد. اسکوپ 2 نیز برای نمایش جریان عبوری از بار بکار رفته است. اسکوپ 3 ولتاژ دو سر بار، اسکوپ 4 توانهای اکتیو و راکتیو و اسکوپ 5، جریان منب</w:t>
      </w:r>
      <w:r w:rsidR="006655C3">
        <w:rPr>
          <w:rFonts w:hint="cs"/>
          <w:rtl/>
          <w:lang w:bidi="fa-IR"/>
        </w:rPr>
        <w:t>ع را نشان می ده</w:t>
      </w:r>
      <w:r>
        <w:rPr>
          <w:rFonts w:hint="cs"/>
          <w:rtl/>
          <w:lang w:bidi="fa-IR"/>
        </w:rPr>
        <w:t xml:space="preserve">د. جریان ورودی در شکل 3 نشان داده شده و پالسهای ارسالی به گیت کلیدهای </w:t>
      </w:r>
      <w:r>
        <w:rPr>
          <w:lang w:bidi="fa-IR"/>
        </w:rPr>
        <w:t>S1</w:t>
      </w:r>
      <w:r>
        <w:rPr>
          <w:rFonts w:hint="cs"/>
          <w:rtl/>
          <w:lang w:bidi="fa-IR"/>
        </w:rPr>
        <w:t xml:space="preserve"> و </w:t>
      </w:r>
      <w:r>
        <w:rPr>
          <w:lang w:bidi="fa-IR"/>
        </w:rPr>
        <w:t>S2</w:t>
      </w:r>
      <w:r>
        <w:rPr>
          <w:rFonts w:hint="cs"/>
          <w:rtl/>
          <w:lang w:bidi="fa-IR"/>
        </w:rPr>
        <w:t xml:space="preserve"> در شکل 4 مشاهده می شو</w:t>
      </w:r>
      <w:r w:rsidR="00F2238C">
        <w:rPr>
          <w:rFonts w:hint="cs"/>
          <w:rtl/>
          <w:lang w:bidi="fa-IR"/>
        </w:rPr>
        <w:t>ن</w:t>
      </w:r>
      <w:r>
        <w:rPr>
          <w:rFonts w:hint="cs"/>
          <w:rtl/>
          <w:lang w:bidi="fa-IR"/>
        </w:rPr>
        <w:t xml:space="preserve">د. </w:t>
      </w:r>
      <w:r w:rsidR="00B91F4B">
        <w:rPr>
          <w:rFonts w:hint="cs"/>
          <w:rtl/>
          <w:lang w:bidi="fa-IR"/>
        </w:rPr>
        <w:t xml:space="preserve">ولتاژ </w:t>
      </w:r>
      <w:r w:rsidR="00FD1CDF">
        <w:rPr>
          <w:rFonts w:hint="cs"/>
          <w:rtl/>
          <w:lang w:bidi="fa-IR"/>
        </w:rPr>
        <w:t xml:space="preserve">دو سر راکتور در شکل 5 و پالسهای ارسالی به </w:t>
      </w:r>
      <w:r w:rsidR="00FD1CDF">
        <w:rPr>
          <w:lang w:bidi="fa-IR"/>
        </w:rPr>
        <w:t>IGBT</w:t>
      </w:r>
      <w:r w:rsidR="00FD1CDF">
        <w:rPr>
          <w:rFonts w:hint="cs"/>
          <w:rtl/>
          <w:lang w:bidi="fa-IR"/>
        </w:rPr>
        <w:t xml:space="preserve"> راکتور در شکل 6 نشان داده شده است. چهار ترکیب مختلف کلیدزنی بکار رفته نیز در شکل 6 مشاهده می شود. جریان عبوری از </w:t>
      </w:r>
      <w:r w:rsidR="00FD1CDF">
        <w:rPr>
          <w:lang w:bidi="fa-IR"/>
        </w:rPr>
        <w:t>TSR</w:t>
      </w:r>
      <w:r w:rsidR="00FD1CDF">
        <w:rPr>
          <w:rFonts w:hint="cs"/>
          <w:rtl/>
          <w:lang w:bidi="fa-IR"/>
        </w:rPr>
        <w:t xml:space="preserve"> و جریان بار نیز بترتیب در شکلهای 7 و 8 نشان داده شده است. ولتاژ دو سر بار و توانهای اکتیو و راکتیو نیز در شکلهای 9 و 10 مشاهده می شو</w:t>
      </w:r>
      <w:r w:rsidR="00F2238C">
        <w:rPr>
          <w:rFonts w:hint="cs"/>
          <w:rtl/>
          <w:lang w:bidi="fa-IR"/>
        </w:rPr>
        <w:t>ن</w:t>
      </w:r>
      <w:r w:rsidR="00FD1CDF">
        <w:rPr>
          <w:rFonts w:hint="cs"/>
          <w:rtl/>
          <w:lang w:bidi="fa-IR"/>
        </w:rPr>
        <w:t>د.</w:t>
      </w:r>
    </w:p>
    <w:p w:rsidR="00FD1CDF" w:rsidRPr="00F2238C" w:rsidRDefault="00FD1CDF" w:rsidP="00FD1CDF">
      <w:pPr>
        <w:bidi/>
        <w:jc w:val="both"/>
        <w:rPr>
          <w:b/>
          <w:bCs/>
          <w:rtl/>
          <w:lang w:bidi="fa-IR"/>
        </w:rPr>
      </w:pPr>
      <w:r w:rsidRPr="00F2238C">
        <w:rPr>
          <w:rFonts w:hint="cs"/>
          <w:b/>
          <w:bCs/>
          <w:rtl/>
          <w:lang w:bidi="fa-IR"/>
        </w:rPr>
        <w:t>نتیجه گیری</w:t>
      </w:r>
    </w:p>
    <w:p w:rsidR="00FD1CDF" w:rsidRDefault="00FD1CDF" w:rsidP="00FD1CDF">
      <w:pPr>
        <w:bidi/>
        <w:jc w:val="both"/>
        <w:rPr>
          <w:rtl/>
          <w:lang w:bidi="fa-IR"/>
        </w:rPr>
      </w:pPr>
      <w:r>
        <w:rPr>
          <w:rFonts w:hint="cs"/>
          <w:rtl/>
          <w:lang w:bidi="fa-IR"/>
        </w:rPr>
        <w:lastRenderedPageBreak/>
        <w:t>تغییرات توان راکتیو با استفاده از</w:t>
      </w:r>
      <w:r w:rsidR="00A847E5">
        <w:rPr>
          <w:rFonts w:hint="cs"/>
          <w:rtl/>
          <w:lang w:bidi="fa-IR"/>
        </w:rPr>
        <w:t xml:space="preserve"> سیستم</w:t>
      </w:r>
      <w:r>
        <w:rPr>
          <w:rFonts w:hint="cs"/>
          <w:rtl/>
          <w:lang w:bidi="fa-IR"/>
        </w:rPr>
        <w:t xml:space="preserve"> </w:t>
      </w:r>
      <w:r w:rsidR="00A847E5">
        <w:rPr>
          <w:lang w:bidi="fa-IR"/>
        </w:rPr>
        <w:t>FC-TSR-TCR</w:t>
      </w:r>
      <w:r w:rsidR="00A847E5">
        <w:rPr>
          <w:rFonts w:hint="cs"/>
          <w:rtl/>
          <w:lang w:bidi="fa-IR"/>
        </w:rPr>
        <w:t xml:space="preserve"> تجزیه و تحلیل شده است. همچنین تغییرات توان راکتیو با تغییر زاویه آتش بررسی شد. محدوده کنترل توان راکتیو را می توان با استفاده از ترکیب راکتور کنترل شده و خازن ثابت، افزایش داد. مدل مداری برای </w:t>
      </w:r>
      <w:r w:rsidR="00A847E5">
        <w:rPr>
          <w:lang w:bidi="fa-IR"/>
        </w:rPr>
        <w:t>FC-TSR-TCR</w:t>
      </w:r>
      <w:r w:rsidR="00A847E5">
        <w:rPr>
          <w:rFonts w:hint="cs"/>
          <w:rtl/>
          <w:lang w:bidi="fa-IR"/>
        </w:rPr>
        <w:t xml:space="preserve"> بدست آمده و در شبیه سازی با نرم افزار </w:t>
      </w:r>
      <w:r w:rsidR="00A847E5">
        <w:rPr>
          <w:lang w:bidi="fa-IR"/>
        </w:rPr>
        <w:t>MATLAB</w:t>
      </w:r>
      <w:r w:rsidR="00A847E5">
        <w:rPr>
          <w:rFonts w:hint="cs"/>
          <w:rtl/>
          <w:lang w:bidi="fa-IR"/>
        </w:rPr>
        <w:t xml:space="preserve"> بکار رفته است. با بررسی شبیه سازی، مشاهده می شود که تغییرات توان راکتیو با بکار بردن سیستم </w:t>
      </w:r>
      <w:r w:rsidR="00A847E5">
        <w:rPr>
          <w:lang w:bidi="fa-IR"/>
        </w:rPr>
        <w:t>FC-TSR-TCR</w:t>
      </w:r>
      <w:r w:rsidR="00A847E5">
        <w:rPr>
          <w:rFonts w:hint="cs"/>
          <w:rtl/>
          <w:lang w:bidi="fa-IR"/>
        </w:rPr>
        <w:t xml:space="preserve"> یکنواختتر است. نتایج شبیه سازی تقریبا مشابه نتایج تئوری است.</w:t>
      </w:r>
    </w:p>
    <w:sectPr w:rsidR="00FD1CDF" w:rsidSect="007E2242">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375E1"/>
    <w:rsid w:val="000D6244"/>
    <w:rsid w:val="001D23D4"/>
    <w:rsid w:val="001E72EC"/>
    <w:rsid w:val="0020285F"/>
    <w:rsid w:val="00211726"/>
    <w:rsid w:val="002375E1"/>
    <w:rsid w:val="002963EF"/>
    <w:rsid w:val="002F5996"/>
    <w:rsid w:val="0033214E"/>
    <w:rsid w:val="00374430"/>
    <w:rsid w:val="00440703"/>
    <w:rsid w:val="0047535F"/>
    <w:rsid w:val="004F6171"/>
    <w:rsid w:val="00503FFC"/>
    <w:rsid w:val="00571682"/>
    <w:rsid w:val="005B44D9"/>
    <w:rsid w:val="005D0E76"/>
    <w:rsid w:val="00610BF8"/>
    <w:rsid w:val="006132CA"/>
    <w:rsid w:val="006655C3"/>
    <w:rsid w:val="00670F00"/>
    <w:rsid w:val="006A7B0D"/>
    <w:rsid w:val="006C59E1"/>
    <w:rsid w:val="00707D2F"/>
    <w:rsid w:val="0077426B"/>
    <w:rsid w:val="007947B2"/>
    <w:rsid w:val="007C2F71"/>
    <w:rsid w:val="007E2242"/>
    <w:rsid w:val="008232E9"/>
    <w:rsid w:val="00861FBF"/>
    <w:rsid w:val="0096042A"/>
    <w:rsid w:val="0096660C"/>
    <w:rsid w:val="00977301"/>
    <w:rsid w:val="009C00E3"/>
    <w:rsid w:val="009C6FF4"/>
    <w:rsid w:val="009D7439"/>
    <w:rsid w:val="00A05EBB"/>
    <w:rsid w:val="00A07EC7"/>
    <w:rsid w:val="00A42955"/>
    <w:rsid w:val="00A847E5"/>
    <w:rsid w:val="00B91F4B"/>
    <w:rsid w:val="00BF0911"/>
    <w:rsid w:val="00BF14D0"/>
    <w:rsid w:val="00CA07CA"/>
    <w:rsid w:val="00CB326B"/>
    <w:rsid w:val="00D96196"/>
    <w:rsid w:val="00EB259D"/>
    <w:rsid w:val="00F2238C"/>
    <w:rsid w:val="00F45E32"/>
    <w:rsid w:val="00F76507"/>
    <w:rsid w:val="00FA12FD"/>
    <w:rsid w:val="00FC1509"/>
    <w:rsid w:val="00FD1CDF"/>
    <w:rsid w:val="00FD1EEA"/>
    <w:rsid w:val="00FF2EC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E1"/>
    <w:rPr>
      <w:rFonts w:asciiTheme="majorBidi" w:hAnsiTheme="majorBidi" w:cs="B Lotu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Mostafa</cp:lastModifiedBy>
  <cp:revision>15</cp:revision>
  <dcterms:created xsi:type="dcterms:W3CDTF">2013-06-11T06:26:00Z</dcterms:created>
  <dcterms:modified xsi:type="dcterms:W3CDTF">2013-12-05T15:33:00Z</dcterms:modified>
</cp:coreProperties>
</file>