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8FA" w:rsidRDefault="00E118AB" w:rsidP="00E118AB">
      <w:pPr>
        <w:pStyle w:val="Heading1"/>
        <w:rPr>
          <w:rFonts w:eastAsiaTheme="minorHAnsi"/>
          <w:rtl/>
        </w:rPr>
      </w:pPr>
      <w:r>
        <w:rPr>
          <w:rFonts w:eastAsiaTheme="minorHAnsi" w:hint="cs"/>
          <w:rtl/>
        </w:rPr>
        <w:t>شبیه سازی</w:t>
      </w:r>
    </w:p>
    <w:p w:rsidR="00E118AB" w:rsidRDefault="00E118AB" w:rsidP="00E118AB">
      <w:pPr>
        <w:pStyle w:val="Heading2"/>
        <w:rPr>
          <w:rFonts w:eastAsiaTheme="minorHAnsi"/>
          <w:rtl/>
        </w:rPr>
      </w:pPr>
      <w:r>
        <w:rPr>
          <w:rFonts w:eastAsiaTheme="minorHAnsi" w:hint="cs"/>
          <w:rtl/>
        </w:rPr>
        <w:t>مدلسازی و شبیه سازی منبع تولید پراکنده</w:t>
      </w:r>
    </w:p>
    <w:p w:rsidR="00E118AB" w:rsidRDefault="00E118AB" w:rsidP="00E118AB">
      <w:pPr>
        <w:rPr>
          <w:rFonts w:eastAsiaTheme="minorHAnsi"/>
          <w:rtl/>
        </w:rPr>
      </w:pPr>
      <w:r>
        <w:rPr>
          <w:rFonts w:eastAsiaTheme="minorHAnsi" w:hint="cs"/>
          <w:rtl/>
        </w:rPr>
        <w:t xml:space="preserve">منابع تولید پراکنده بصورت اینورتر منبع جریان مدل شده و بصورت زیر ولتاژ </w:t>
      </w:r>
      <w:r>
        <w:rPr>
          <w:rFonts w:eastAsiaTheme="minorHAnsi"/>
        </w:rPr>
        <w:t>DC</w:t>
      </w:r>
      <w:r>
        <w:rPr>
          <w:rFonts w:eastAsiaTheme="minorHAnsi" w:hint="cs"/>
          <w:rtl/>
        </w:rPr>
        <w:t xml:space="preserve"> را به </w:t>
      </w:r>
      <w:r>
        <w:rPr>
          <w:rFonts w:eastAsiaTheme="minorHAnsi"/>
        </w:rPr>
        <w:t>AC</w:t>
      </w:r>
      <w:r>
        <w:rPr>
          <w:rFonts w:eastAsiaTheme="minorHAnsi" w:hint="cs"/>
          <w:rtl/>
        </w:rPr>
        <w:t xml:space="preserve"> تبدیل میکنند :</w:t>
      </w:r>
    </w:p>
    <w:p w:rsidR="00A7189E" w:rsidRDefault="00C90F65" w:rsidP="00A7189E">
      <w:pPr>
        <w:keepNext/>
        <w:ind w:hanging="284"/>
      </w:pPr>
      <w:r>
        <w:rPr>
          <w:noProof/>
          <w:lang w:bidi="ar-SA"/>
        </w:rPr>
        <w:drawing>
          <wp:inline distT="0" distB="0" distL="0" distR="0" wp14:anchorId="459C75C4" wp14:editId="1E5EBC5E">
            <wp:extent cx="5760720" cy="2611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8AB" w:rsidRDefault="00A7189E" w:rsidP="00A7189E">
      <w:pPr>
        <w:pStyle w:val="Caption"/>
        <w:rPr>
          <w:rFonts w:eastAsiaTheme="minorHAnsi"/>
          <w:rtl/>
        </w:rPr>
      </w:pPr>
      <w:r>
        <w:rPr>
          <w:rtl/>
        </w:rPr>
        <w:t xml:space="preserve">شکل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STYLEREF</w:instrText>
      </w:r>
      <w:r>
        <w:rPr>
          <w:rtl/>
        </w:rPr>
        <w:instrText xml:space="preserve"> 1 \</w:instrText>
      </w:r>
      <w:r>
        <w:instrText>s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‏1</w:t>
      </w:r>
      <w:r>
        <w:rPr>
          <w:rtl/>
        </w:rPr>
        <w:fldChar w:fldCharType="end"/>
      </w:r>
      <w:r>
        <w:rPr>
          <w:rtl/>
        </w:rPr>
        <w:noBreakHyphen/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 xml:space="preserve">ARABIC \s </w:instrText>
      </w:r>
      <w:r>
        <w:rPr>
          <w:rtl/>
        </w:rPr>
        <w:instrText xml:space="preserve">1 </w:instrText>
      </w:r>
      <w:r>
        <w:rPr>
          <w:rtl/>
        </w:rPr>
        <w:fldChar w:fldCharType="separate"/>
      </w:r>
      <w:r>
        <w:rPr>
          <w:noProof/>
          <w:rtl/>
        </w:rPr>
        <w:t>1</w:t>
      </w:r>
      <w:r>
        <w:rPr>
          <w:rtl/>
        </w:rPr>
        <w:fldChar w:fldCharType="end"/>
      </w:r>
    </w:p>
    <w:p w:rsidR="00C90F65" w:rsidRDefault="00C90F65" w:rsidP="00C90F65">
      <w:pPr>
        <w:ind w:hanging="284"/>
        <w:rPr>
          <w:rFonts w:eastAsiaTheme="minorHAnsi"/>
          <w:rtl/>
        </w:rPr>
      </w:pPr>
      <w:r>
        <w:rPr>
          <w:rFonts w:eastAsiaTheme="minorHAnsi" w:hint="cs"/>
          <w:rtl/>
        </w:rPr>
        <w:lastRenderedPageBreak/>
        <w:t>درشکل زیر نیز مدل کنترل کننده جریان منبع تولید پراکنده نشان داده شده است :</w:t>
      </w:r>
    </w:p>
    <w:p w:rsidR="00A7189E" w:rsidRDefault="006660E3" w:rsidP="00A7189E">
      <w:pPr>
        <w:keepNext/>
        <w:ind w:hanging="284"/>
        <w:jc w:val="center"/>
      </w:pPr>
      <w:r>
        <w:rPr>
          <w:rFonts w:eastAsiaTheme="minorHAnsi" w:hint="cs"/>
          <w:noProof/>
          <w:lang w:bidi="ar-SA"/>
        </w:rPr>
        <w:drawing>
          <wp:inline distT="0" distB="0" distL="0" distR="0">
            <wp:extent cx="5753100" cy="24860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89E" w:rsidRDefault="00A7189E" w:rsidP="00A7189E">
      <w:pPr>
        <w:pStyle w:val="Caption"/>
      </w:pPr>
      <w:r>
        <w:rPr>
          <w:rtl/>
        </w:rPr>
        <w:t xml:space="preserve">شکل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STYLEREF</w:instrText>
      </w:r>
      <w:r>
        <w:rPr>
          <w:rtl/>
        </w:rPr>
        <w:instrText xml:space="preserve"> 1 \</w:instrText>
      </w:r>
      <w:r>
        <w:instrText>s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‏1</w:t>
      </w:r>
      <w:r>
        <w:rPr>
          <w:rtl/>
        </w:rPr>
        <w:fldChar w:fldCharType="end"/>
      </w:r>
      <w:r>
        <w:rPr>
          <w:rtl/>
        </w:rPr>
        <w:noBreakHyphen/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 xml:space="preserve">ARABIC \s </w:instrText>
      </w:r>
      <w:r>
        <w:rPr>
          <w:rtl/>
        </w:rPr>
        <w:instrText xml:space="preserve">1 </w:instrText>
      </w:r>
      <w:r>
        <w:rPr>
          <w:rtl/>
        </w:rPr>
        <w:fldChar w:fldCharType="separate"/>
      </w:r>
      <w:r>
        <w:rPr>
          <w:noProof/>
          <w:rtl/>
        </w:rPr>
        <w:t>2</w:t>
      </w:r>
      <w:r>
        <w:rPr>
          <w:rtl/>
        </w:rPr>
        <w:fldChar w:fldCharType="end"/>
      </w:r>
    </w:p>
    <w:p w:rsidR="00A7189E" w:rsidRDefault="000645F1" w:rsidP="00A7189E">
      <w:pPr>
        <w:keepNext/>
        <w:ind w:hanging="284"/>
        <w:jc w:val="center"/>
      </w:pPr>
      <w:r>
        <w:rPr>
          <w:rFonts w:eastAsiaTheme="minorHAnsi"/>
          <w:noProof/>
          <w:lang w:bidi="ar-SA"/>
        </w:rPr>
        <w:drawing>
          <wp:inline distT="0" distB="0" distL="0" distR="0" wp14:anchorId="0AD0059F" wp14:editId="697457A3">
            <wp:extent cx="5762625" cy="2686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F65" w:rsidRDefault="00A7189E" w:rsidP="00A7189E">
      <w:pPr>
        <w:pStyle w:val="Caption"/>
        <w:rPr>
          <w:rFonts w:eastAsiaTheme="minorHAnsi"/>
        </w:rPr>
      </w:pPr>
      <w:r>
        <w:rPr>
          <w:rtl/>
        </w:rPr>
        <w:t xml:space="preserve">شکل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STYLEREF</w:instrText>
      </w:r>
      <w:r>
        <w:rPr>
          <w:rtl/>
        </w:rPr>
        <w:instrText xml:space="preserve"> 1 \</w:instrText>
      </w:r>
      <w:r>
        <w:instrText>s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‏1</w:t>
      </w:r>
      <w:r>
        <w:rPr>
          <w:rtl/>
        </w:rPr>
        <w:fldChar w:fldCharType="end"/>
      </w:r>
      <w:r>
        <w:rPr>
          <w:rtl/>
        </w:rPr>
        <w:noBreakHyphen/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 xml:space="preserve">ARABIC \s </w:instrText>
      </w:r>
      <w:r>
        <w:rPr>
          <w:rtl/>
        </w:rPr>
        <w:instrText xml:space="preserve">1 </w:instrText>
      </w:r>
      <w:r>
        <w:rPr>
          <w:rtl/>
        </w:rPr>
        <w:fldChar w:fldCharType="separate"/>
      </w:r>
      <w:r>
        <w:rPr>
          <w:noProof/>
          <w:rtl/>
        </w:rPr>
        <w:t>3</w:t>
      </w:r>
      <w:r>
        <w:rPr>
          <w:rtl/>
        </w:rPr>
        <w:fldChar w:fldCharType="end"/>
      </w:r>
    </w:p>
    <w:p w:rsidR="000645F1" w:rsidRDefault="000645F1" w:rsidP="00A7189E">
      <w:pPr>
        <w:ind w:hanging="284"/>
        <w:rPr>
          <w:rFonts w:eastAsiaTheme="minorHAnsi" w:hint="cs"/>
          <w:rtl/>
        </w:rPr>
      </w:pPr>
      <w:r>
        <w:rPr>
          <w:rFonts w:eastAsiaTheme="minorHAnsi" w:hint="cs"/>
          <w:rtl/>
        </w:rPr>
        <w:t xml:space="preserve">زمان های </w:t>
      </w:r>
      <w:proofErr w:type="spellStart"/>
      <w:r>
        <w:rPr>
          <w:rFonts w:eastAsiaTheme="minorHAnsi"/>
        </w:rPr>
        <w:t>Tloaddec</w:t>
      </w:r>
      <w:proofErr w:type="spellEnd"/>
      <w:r>
        <w:rPr>
          <w:rFonts w:eastAsiaTheme="minorHAnsi" w:hint="cs"/>
          <w:rtl/>
        </w:rPr>
        <w:t xml:space="preserve"> و </w:t>
      </w:r>
      <w:proofErr w:type="spellStart"/>
      <w:r>
        <w:rPr>
          <w:rFonts w:eastAsiaTheme="minorHAnsi"/>
        </w:rPr>
        <w:t>Tislanding</w:t>
      </w:r>
      <w:proofErr w:type="spellEnd"/>
      <w:r>
        <w:rPr>
          <w:rFonts w:eastAsiaTheme="minorHAnsi" w:hint="cs"/>
          <w:rtl/>
        </w:rPr>
        <w:t xml:space="preserve"> و </w:t>
      </w:r>
      <w:proofErr w:type="spellStart"/>
      <w:r>
        <w:rPr>
          <w:rFonts w:eastAsiaTheme="minorHAnsi"/>
        </w:rPr>
        <w:t>Tloadinc</w:t>
      </w:r>
      <w:proofErr w:type="spellEnd"/>
      <w:r>
        <w:rPr>
          <w:rFonts w:eastAsiaTheme="minorHAnsi" w:hint="cs"/>
          <w:rtl/>
        </w:rPr>
        <w:t xml:space="preserve"> به ترتیب زمان های کاهش بار متصل به </w:t>
      </w:r>
      <w:r>
        <w:rPr>
          <w:rFonts w:eastAsiaTheme="minorHAnsi"/>
        </w:rPr>
        <w:t>dg1</w:t>
      </w:r>
      <w:r>
        <w:rPr>
          <w:rFonts w:eastAsiaTheme="minorHAnsi" w:hint="cs"/>
          <w:rtl/>
        </w:rPr>
        <w:t xml:space="preserve"> و زمان جزیره ای شدن میکروگرید و زمان افزایش بار متصل به </w:t>
      </w:r>
      <w:r>
        <w:rPr>
          <w:rFonts w:eastAsiaTheme="minorHAnsi"/>
        </w:rPr>
        <w:t>dg3</w:t>
      </w:r>
      <w:r>
        <w:rPr>
          <w:rFonts w:eastAsiaTheme="minorHAnsi" w:hint="cs"/>
          <w:rtl/>
        </w:rPr>
        <w:t xml:space="preserve"> است.</w:t>
      </w:r>
      <w:r w:rsidR="00A7189E">
        <w:rPr>
          <w:rFonts w:eastAsiaTheme="minorHAnsi" w:hint="cs"/>
          <w:rtl/>
        </w:rPr>
        <w:t xml:space="preserve"> حد بالای توان و حد پایین توان تولید هر منبع تولید پراکنده در انتگرالگیر بعد از تفریق کننده ی توان و فرکانس در شکل 1-3 بصورت اشباع انتگرالگیر بیان شده است.</w:t>
      </w:r>
    </w:p>
    <w:p w:rsidR="000645F1" w:rsidRDefault="000645F1" w:rsidP="000645F1">
      <w:pPr>
        <w:pStyle w:val="Heading2"/>
        <w:rPr>
          <w:rFonts w:eastAsiaTheme="minorHAnsi"/>
          <w:rtl/>
        </w:rPr>
      </w:pPr>
      <w:r>
        <w:rPr>
          <w:rFonts w:eastAsiaTheme="minorHAnsi" w:hint="cs"/>
          <w:rtl/>
        </w:rPr>
        <w:lastRenderedPageBreak/>
        <w:t>حالت اول</w:t>
      </w:r>
    </w:p>
    <w:p w:rsidR="000645F1" w:rsidRDefault="000645F1" w:rsidP="00A7189E">
      <w:pPr>
        <w:rPr>
          <w:rFonts w:eastAsiaTheme="minorHAnsi" w:hint="cs"/>
          <w:rtl/>
        </w:rPr>
      </w:pPr>
      <w:r>
        <w:rPr>
          <w:rFonts w:eastAsiaTheme="minorHAnsi" w:hint="cs"/>
          <w:rtl/>
        </w:rPr>
        <w:t xml:space="preserve">در این حالت هرسه منبع تولید پراکنده در مد کنترل </w:t>
      </w:r>
      <w:r>
        <w:rPr>
          <w:rFonts w:eastAsiaTheme="minorHAnsi"/>
        </w:rPr>
        <w:t>UPC</w:t>
      </w:r>
      <w:r>
        <w:rPr>
          <w:rFonts w:eastAsiaTheme="minorHAnsi" w:hint="cs"/>
          <w:rtl/>
        </w:rPr>
        <w:t xml:space="preserve"> بوده و توان های </w:t>
      </w:r>
      <w:r w:rsidR="00A7189E">
        <w:rPr>
          <w:rFonts w:eastAsiaTheme="minorHAnsi" w:hint="cs"/>
          <w:rtl/>
        </w:rPr>
        <w:t xml:space="preserve">مرجع برای </w:t>
      </w:r>
      <w:r w:rsidR="00A7189E">
        <w:rPr>
          <w:rFonts w:eastAsiaTheme="minorHAnsi"/>
        </w:rPr>
        <w:t>dg1</w:t>
      </w:r>
      <w:r w:rsidR="00A7189E">
        <w:rPr>
          <w:rFonts w:eastAsiaTheme="minorHAnsi" w:hint="cs"/>
          <w:rtl/>
        </w:rPr>
        <w:t xml:space="preserve"> و </w:t>
      </w:r>
      <w:r w:rsidR="00A7189E">
        <w:rPr>
          <w:rFonts w:eastAsiaTheme="minorHAnsi"/>
        </w:rPr>
        <w:t>dg2</w:t>
      </w:r>
      <w:r w:rsidR="00A7189E">
        <w:rPr>
          <w:rFonts w:eastAsiaTheme="minorHAnsi" w:hint="cs"/>
          <w:rtl/>
        </w:rPr>
        <w:t xml:space="preserve"> و </w:t>
      </w:r>
      <w:r w:rsidR="00A7189E">
        <w:rPr>
          <w:rFonts w:eastAsiaTheme="minorHAnsi"/>
        </w:rPr>
        <w:t>dg3</w:t>
      </w:r>
      <w:r w:rsidR="00A7189E">
        <w:rPr>
          <w:rFonts w:eastAsiaTheme="minorHAnsi" w:hint="cs"/>
          <w:rtl/>
        </w:rPr>
        <w:t xml:space="preserve"> به ترتیب 1.3 2.2 و 1.2 مگاوات تعیین شده که برای هریک نیز به ترتیب دروپ 1.2 و 1 و 1.5 در نظر گرفته شده است. در رمان 1.2 ثانیه بار </w:t>
      </w:r>
      <w:r w:rsidR="00A7189E">
        <w:rPr>
          <w:rFonts w:eastAsiaTheme="minorHAnsi"/>
        </w:rPr>
        <w:t>dg1</w:t>
      </w:r>
      <w:r w:rsidR="00A7189E">
        <w:rPr>
          <w:rFonts w:eastAsiaTheme="minorHAnsi" w:hint="cs"/>
          <w:rtl/>
        </w:rPr>
        <w:t xml:space="preserve"> از </w:t>
      </w:r>
      <w:r w:rsidR="00A7189E">
        <w:rPr>
          <w:rFonts w:eastAsiaTheme="minorHAnsi"/>
        </w:rPr>
        <w:t>3MW</w:t>
      </w:r>
      <w:r w:rsidR="00A7189E">
        <w:rPr>
          <w:rFonts w:eastAsiaTheme="minorHAnsi" w:hint="cs"/>
          <w:rtl/>
        </w:rPr>
        <w:t xml:space="preserve"> به </w:t>
      </w:r>
      <w:r w:rsidR="00A7189E">
        <w:rPr>
          <w:rFonts w:eastAsiaTheme="minorHAnsi"/>
        </w:rPr>
        <w:t>2.4MW</w:t>
      </w:r>
      <w:r w:rsidR="00A7189E">
        <w:rPr>
          <w:rFonts w:eastAsiaTheme="minorHAnsi" w:hint="cs"/>
          <w:rtl/>
        </w:rPr>
        <w:t xml:space="preserve"> کاهش یافته و در ثانیه 2 جزیره ای شده و در ثانیه 3 نیز افزایش بار </w:t>
      </w:r>
      <w:r w:rsidR="00A7189E">
        <w:rPr>
          <w:rFonts w:eastAsiaTheme="minorHAnsi"/>
        </w:rPr>
        <w:t>DG3</w:t>
      </w:r>
      <w:r w:rsidR="00A7189E">
        <w:rPr>
          <w:rFonts w:eastAsiaTheme="minorHAnsi" w:hint="cs"/>
          <w:rtl/>
        </w:rPr>
        <w:t xml:space="preserve"> از </w:t>
      </w:r>
      <w:r w:rsidR="00A7189E">
        <w:rPr>
          <w:rFonts w:eastAsiaTheme="minorHAnsi"/>
        </w:rPr>
        <w:t>1.2MW</w:t>
      </w:r>
      <w:r w:rsidR="00A7189E">
        <w:rPr>
          <w:rFonts w:eastAsiaTheme="minorHAnsi" w:hint="cs"/>
          <w:rtl/>
        </w:rPr>
        <w:t xml:space="preserve"> به </w:t>
      </w:r>
      <w:r w:rsidR="00A7189E">
        <w:rPr>
          <w:rFonts w:eastAsiaTheme="minorHAnsi"/>
        </w:rPr>
        <w:t>1.8MW</w:t>
      </w:r>
      <w:r w:rsidR="00A7189E">
        <w:rPr>
          <w:rFonts w:eastAsiaTheme="minorHAnsi" w:hint="cs"/>
          <w:rtl/>
        </w:rPr>
        <w:t xml:space="preserve"> داشته است.</w:t>
      </w:r>
    </w:p>
    <w:p w:rsidR="00A7189E" w:rsidRDefault="00A7189E" w:rsidP="00A7189E">
      <w:pPr>
        <w:rPr>
          <w:rFonts w:eastAsiaTheme="minorHAnsi" w:hint="cs"/>
          <w:rtl/>
        </w:rPr>
      </w:pPr>
      <w:r>
        <w:rPr>
          <w:rFonts w:eastAsiaTheme="minorHAnsi" w:hint="cs"/>
          <w:rtl/>
        </w:rPr>
        <w:t xml:space="preserve">در شکل زیر توان تزریقی هر </w:t>
      </w:r>
      <w:r>
        <w:rPr>
          <w:rFonts w:eastAsiaTheme="minorHAnsi"/>
        </w:rPr>
        <w:t>DG</w:t>
      </w:r>
      <w:r>
        <w:rPr>
          <w:rFonts w:eastAsiaTheme="minorHAnsi" w:hint="cs"/>
          <w:rtl/>
        </w:rPr>
        <w:t xml:space="preserve"> نشان داده شده است.</w:t>
      </w:r>
    </w:p>
    <w:p w:rsidR="00A7189E" w:rsidRDefault="00A7189E" w:rsidP="00A7189E">
      <w:pPr>
        <w:jc w:val="center"/>
        <w:rPr>
          <w:rFonts w:eastAsiaTheme="minorHAnsi"/>
          <w:rtl/>
        </w:rPr>
      </w:pPr>
      <w:r>
        <w:rPr>
          <w:noProof/>
          <w:lang w:bidi="ar-SA"/>
        </w:rPr>
        <w:drawing>
          <wp:inline distT="0" distB="0" distL="0" distR="0" wp14:anchorId="30EA288C" wp14:editId="72B8D606">
            <wp:extent cx="4991100" cy="1952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89E" w:rsidRDefault="00325E92" w:rsidP="00A7189E">
      <w:pPr>
        <w:jc w:val="center"/>
        <w:rPr>
          <w:rFonts w:eastAsiaTheme="minorHAnsi"/>
          <w:noProof/>
          <w:rtl/>
          <w:lang w:bidi="ar-SA"/>
        </w:rPr>
      </w:pPr>
      <w:r>
        <w:rPr>
          <w:noProof/>
          <w:lang w:bidi="ar-SA"/>
        </w:rPr>
        <w:drawing>
          <wp:inline distT="0" distB="0" distL="0" distR="0" wp14:anchorId="112A6C0D" wp14:editId="7E7F9464">
            <wp:extent cx="5143500" cy="2057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E1A" w:rsidRDefault="00F62E1A" w:rsidP="00F62E1A">
      <w:pPr>
        <w:rPr>
          <w:rFonts w:eastAsiaTheme="minorHAnsi" w:hint="cs"/>
          <w:rtl/>
        </w:rPr>
      </w:pPr>
      <w:r>
        <w:rPr>
          <w:rFonts w:eastAsiaTheme="minorHAnsi" w:hint="cs"/>
          <w:rtl/>
        </w:rPr>
        <w:t>در شکل زیر هم توان هر خط نشان داده شده است.</w:t>
      </w:r>
    </w:p>
    <w:p w:rsidR="00F62E1A" w:rsidRDefault="00F62E1A" w:rsidP="00F62E1A">
      <w:pPr>
        <w:jc w:val="center"/>
        <w:rPr>
          <w:rFonts w:eastAsiaTheme="minorHAnsi"/>
          <w:rtl/>
        </w:rPr>
      </w:pPr>
      <w:r>
        <w:rPr>
          <w:noProof/>
          <w:lang w:bidi="ar-SA"/>
        </w:rPr>
        <w:lastRenderedPageBreak/>
        <w:drawing>
          <wp:inline distT="0" distB="0" distL="0" distR="0" wp14:anchorId="035C2EEB" wp14:editId="2BE01EE1">
            <wp:extent cx="4905375" cy="18192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E1A" w:rsidRDefault="00325E92" w:rsidP="00F62E1A">
      <w:pPr>
        <w:jc w:val="center"/>
        <w:rPr>
          <w:rFonts w:eastAsiaTheme="minorHAnsi"/>
          <w:rtl/>
        </w:rPr>
      </w:pPr>
      <w:r>
        <w:rPr>
          <w:noProof/>
          <w:lang w:bidi="ar-SA"/>
        </w:rPr>
        <w:drawing>
          <wp:inline distT="0" distB="0" distL="0" distR="0" wp14:anchorId="246CE2FA" wp14:editId="0C320343">
            <wp:extent cx="5143500" cy="2019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E1A" w:rsidRDefault="00F62E1A" w:rsidP="00F62E1A">
      <w:pPr>
        <w:pStyle w:val="Heading2"/>
        <w:rPr>
          <w:rFonts w:eastAsiaTheme="minorHAnsi"/>
          <w:rtl/>
        </w:rPr>
      </w:pPr>
      <w:r>
        <w:rPr>
          <w:rFonts w:eastAsiaTheme="minorHAnsi" w:hint="cs"/>
          <w:rtl/>
        </w:rPr>
        <w:t>حالت دوم</w:t>
      </w:r>
    </w:p>
    <w:p w:rsidR="00F62E1A" w:rsidRDefault="00F62E1A" w:rsidP="00F62E1A">
      <w:pPr>
        <w:rPr>
          <w:rFonts w:eastAsiaTheme="minorHAnsi" w:hint="cs"/>
          <w:rtl/>
        </w:rPr>
      </w:pPr>
      <w:r>
        <w:rPr>
          <w:rFonts w:eastAsiaTheme="minorHAnsi" w:hint="cs"/>
          <w:rtl/>
        </w:rPr>
        <w:t xml:space="preserve">در این حالت </w:t>
      </w:r>
      <w:r>
        <w:rPr>
          <w:rFonts w:eastAsiaTheme="minorHAnsi"/>
        </w:rPr>
        <w:t>DG1</w:t>
      </w:r>
      <w:r>
        <w:rPr>
          <w:rFonts w:eastAsiaTheme="minorHAnsi" w:hint="cs"/>
          <w:rtl/>
        </w:rPr>
        <w:t xml:space="preserve"> و </w:t>
      </w:r>
      <w:r>
        <w:rPr>
          <w:rFonts w:eastAsiaTheme="minorHAnsi"/>
        </w:rPr>
        <w:t>DG3</w:t>
      </w:r>
      <w:r>
        <w:rPr>
          <w:rFonts w:eastAsiaTheme="minorHAnsi" w:hint="cs"/>
          <w:rtl/>
        </w:rPr>
        <w:t xml:space="preserve"> در حالت کنترلی </w:t>
      </w:r>
      <w:r>
        <w:rPr>
          <w:rFonts w:eastAsiaTheme="minorHAnsi"/>
        </w:rPr>
        <w:t>FFC</w:t>
      </w:r>
      <w:r>
        <w:rPr>
          <w:rFonts w:eastAsiaTheme="minorHAnsi" w:hint="cs"/>
          <w:rtl/>
        </w:rPr>
        <w:t xml:space="preserve"> قرار دارند. دروپ آنها به ترتیب </w:t>
      </w:r>
      <w:r>
        <w:rPr>
          <w:rFonts w:eastAsiaTheme="minorHAnsi"/>
        </w:rPr>
        <w:t>-1.2</w:t>
      </w:r>
      <w:r>
        <w:rPr>
          <w:rFonts w:eastAsiaTheme="minorHAnsi" w:hint="cs"/>
          <w:rtl/>
        </w:rPr>
        <w:t xml:space="preserve"> و </w:t>
      </w:r>
      <w:r>
        <w:rPr>
          <w:rFonts w:eastAsiaTheme="minorHAnsi"/>
        </w:rPr>
        <w:t>-1.5</w:t>
      </w:r>
      <w:r>
        <w:rPr>
          <w:rFonts w:eastAsiaTheme="minorHAnsi" w:hint="cs"/>
          <w:rtl/>
        </w:rPr>
        <w:t xml:space="preserve"> بوده و مقدار مرجع برای فلوی خط اول </w:t>
      </w:r>
      <w:r>
        <w:rPr>
          <w:rFonts w:eastAsiaTheme="minorHAnsi"/>
        </w:rPr>
        <w:t>1.5MW</w:t>
      </w:r>
      <w:r>
        <w:rPr>
          <w:rFonts w:eastAsiaTheme="minorHAnsi" w:hint="cs"/>
          <w:rtl/>
        </w:rPr>
        <w:t xml:space="preserve"> و برای خط سوم </w:t>
      </w:r>
      <w:r>
        <w:rPr>
          <w:rFonts w:eastAsiaTheme="minorHAnsi"/>
        </w:rPr>
        <w:t>0.6MW</w:t>
      </w:r>
      <w:r>
        <w:rPr>
          <w:rFonts w:eastAsiaTheme="minorHAnsi" w:hint="cs"/>
          <w:rtl/>
        </w:rPr>
        <w:t xml:space="preserve"> در نظر گرفته شده است.</w:t>
      </w:r>
    </w:p>
    <w:p w:rsidR="00F62E1A" w:rsidRDefault="00F62E1A" w:rsidP="00F62E1A">
      <w:pPr>
        <w:rPr>
          <w:rFonts w:eastAsiaTheme="minorHAnsi" w:hint="cs"/>
          <w:rtl/>
        </w:rPr>
      </w:pPr>
      <w:r>
        <w:rPr>
          <w:rFonts w:eastAsiaTheme="minorHAnsi" w:hint="cs"/>
          <w:rtl/>
        </w:rPr>
        <w:t>در شکل توان تولیدی نشان داده شده است.</w:t>
      </w:r>
    </w:p>
    <w:p w:rsidR="00F62E1A" w:rsidRDefault="00F62E1A" w:rsidP="00F62E1A">
      <w:pPr>
        <w:jc w:val="center"/>
        <w:rPr>
          <w:rFonts w:eastAsiaTheme="minorHAnsi"/>
          <w:rtl/>
        </w:rPr>
      </w:pPr>
      <w:r>
        <w:rPr>
          <w:noProof/>
          <w:lang w:bidi="ar-SA"/>
        </w:rPr>
        <w:drawing>
          <wp:inline distT="0" distB="0" distL="0" distR="0" wp14:anchorId="0587273C" wp14:editId="0497D1F1">
            <wp:extent cx="4962525" cy="1724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E1A" w:rsidRDefault="008B0B9F" w:rsidP="00F62E1A">
      <w:pPr>
        <w:jc w:val="center"/>
        <w:rPr>
          <w:rFonts w:eastAsiaTheme="minorHAnsi"/>
          <w:rtl/>
        </w:rPr>
      </w:pPr>
      <w:r>
        <w:rPr>
          <w:noProof/>
          <w:lang w:bidi="ar-SA"/>
        </w:rPr>
        <w:lastRenderedPageBreak/>
        <w:drawing>
          <wp:inline distT="0" distB="0" distL="0" distR="0" wp14:anchorId="21FE445E" wp14:editId="734B2591">
            <wp:extent cx="5191125" cy="20002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E1A" w:rsidRDefault="00F62E1A" w:rsidP="00F62E1A">
      <w:pPr>
        <w:rPr>
          <w:rFonts w:eastAsiaTheme="minorHAnsi" w:hint="cs"/>
          <w:rtl/>
        </w:rPr>
      </w:pPr>
      <w:r>
        <w:rPr>
          <w:rFonts w:eastAsiaTheme="minorHAnsi" w:hint="cs"/>
          <w:rtl/>
        </w:rPr>
        <w:t>و در شکل زیر نیز فلوی خطوط نشان داده شده است.</w:t>
      </w:r>
    </w:p>
    <w:p w:rsidR="00F62E1A" w:rsidRDefault="00F62E1A" w:rsidP="00F62E1A">
      <w:pPr>
        <w:jc w:val="center"/>
        <w:rPr>
          <w:rFonts w:eastAsiaTheme="minorHAnsi"/>
          <w:rtl/>
        </w:rPr>
      </w:pPr>
      <w:r>
        <w:rPr>
          <w:noProof/>
          <w:lang w:bidi="ar-SA"/>
        </w:rPr>
        <w:drawing>
          <wp:inline distT="0" distB="0" distL="0" distR="0" wp14:anchorId="76029727" wp14:editId="162E4967">
            <wp:extent cx="4867275" cy="17430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E1A" w:rsidRDefault="008B0B9F" w:rsidP="00F62E1A">
      <w:pPr>
        <w:jc w:val="center"/>
        <w:rPr>
          <w:rFonts w:eastAsiaTheme="minorHAnsi"/>
          <w:rtl/>
        </w:rPr>
      </w:pPr>
      <w:r>
        <w:rPr>
          <w:noProof/>
          <w:lang w:bidi="ar-SA"/>
        </w:rPr>
        <w:drawing>
          <wp:inline distT="0" distB="0" distL="0" distR="0" wp14:anchorId="6F856633" wp14:editId="786EA9D7">
            <wp:extent cx="5153025" cy="22002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2E1A" w:rsidRDefault="00F62E1A" w:rsidP="00F62E1A">
      <w:pPr>
        <w:pStyle w:val="Heading2"/>
        <w:rPr>
          <w:rFonts w:eastAsiaTheme="minorHAnsi"/>
          <w:rtl/>
        </w:rPr>
      </w:pPr>
      <w:r>
        <w:rPr>
          <w:rFonts w:eastAsiaTheme="minorHAnsi" w:hint="cs"/>
          <w:rtl/>
        </w:rPr>
        <w:t>حالت سوم</w:t>
      </w:r>
    </w:p>
    <w:p w:rsidR="00F62E1A" w:rsidRDefault="00F62E1A" w:rsidP="00F62E1A">
      <w:pPr>
        <w:rPr>
          <w:rFonts w:eastAsiaTheme="minorHAnsi"/>
          <w:rtl/>
        </w:rPr>
      </w:pPr>
      <w:r>
        <w:rPr>
          <w:rFonts w:eastAsiaTheme="minorHAnsi" w:hint="cs"/>
          <w:rtl/>
        </w:rPr>
        <w:t xml:space="preserve">در این حالت شرایط همانند حالت دوم است با این تفاوت که فلوی دروپ واحد اول به مقدار </w:t>
      </w:r>
      <w:r>
        <w:rPr>
          <w:rFonts w:eastAsiaTheme="minorHAnsi"/>
        </w:rPr>
        <w:t>-0.4</w:t>
      </w:r>
      <w:r>
        <w:rPr>
          <w:rFonts w:eastAsiaTheme="minorHAnsi" w:hint="cs"/>
          <w:rtl/>
        </w:rPr>
        <w:t xml:space="preserve"> نغییر پیدا کرده است.</w:t>
      </w:r>
    </w:p>
    <w:p w:rsidR="00F20D80" w:rsidRDefault="00F20D80" w:rsidP="00F62E1A">
      <w:pPr>
        <w:rPr>
          <w:rFonts w:eastAsiaTheme="minorHAnsi" w:hint="cs"/>
          <w:rtl/>
        </w:rPr>
      </w:pPr>
      <w:r>
        <w:rPr>
          <w:rFonts w:eastAsiaTheme="minorHAnsi" w:hint="cs"/>
          <w:rtl/>
        </w:rPr>
        <w:t>در شکل زیر توان منابع تولید پراکنده نشان داده شده است.</w:t>
      </w:r>
    </w:p>
    <w:p w:rsidR="00F20D80" w:rsidRDefault="00073E99" w:rsidP="00073E99">
      <w:pPr>
        <w:jc w:val="center"/>
        <w:rPr>
          <w:rFonts w:eastAsiaTheme="minorHAnsi"/>
          <w:rtl/>
        </w:rPr>
      </w:pPr>
      <w:r>
        <w:rPr>
          <w:noProof/>
          <w:lang w:bidi="ar-SA"/>
        </w:rPr>
        <w:lastRenderedPageBreak/>
        <w:drawing>
          <wp:inline distT="0" distB="0" distL="0" distR="0" wp14:anchorId="565FEC48" wp14:editId="46A16491">
            <wp:extent cx="4867275" cy="18573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E99" w:rsidRDefault="008E704E" w:rsidP="00073E99">
      <w:pPr>
        <w:jc w:val="center"/>
        <w:rPr>
          <w:rFonts w:eastAsiaTheme="minorHAnsi"/>
          <w:rtl/>
        </w:rPr>
      </w:pPr>
      <w:r>
        <w:rPr>
          <w:rFonts w:eastAsiaTheme="minorHAnsi"/>
          <w:noProof/>
          <w:lang w:bidi="ar-SA"/>
        </w:rPr>
        <w:drawing>
          <wp:inline distT="0" distB="0" distL="0" distR="0">
            <wp:extent cx="5753100" cy="22193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E99" w:rsidRDefault="00073E99" w:rsidP="00073E99">
      <w:pPr>
        <w:jc w:val="center"/>
        <w:rPr>
          <w:rFonts w:eastAsiaTheme="minorHAnsi"/>
          <w:rtl/>
        </w:rPr>
      </w:pPr>
      <w:r>
        <w:rPr>
          <w:noProof/>
          <w:lang w:bidi="ar-SA"/>
        </w:rPr>
        <w:drawing>
          <wp:inline distT="0" distB="0" distL="0" distR="0" wp14:anchorId="284137F8" wp14:editId="3978261F">
            <wp:extent cx="4905375" cy="18097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E99" w:rsidRPr="00F62E1A" w:rsidRDefault="008E704E" w:rsidP="008E704E">
      <w:pPr>
        <w:ind w:firstLine="0"/>
        <w:jc w:val="center"/>
        <w:rPr>
          <w:rFonts w:eastAsiaTheme="minorHAnsi" w:hint="cs"/>
          <w:rtl/>
        </w:rPr>
      </w:pPr>
      <w:r>
        <w:rPr>
          <w:rFonts w:eastAsiaTheme="minorHAnsi" w:hint="cs"/>
          <w:noProof/>
          <w:rtl/>
          <w:lang w:bidi="ar-SA"/>
        </w:rPr>
        <w:lastRenderedPageBreak/>
        <w:t>ث</w:t>
      </w:r>
      <w:r>
        <w:rPr>
          <w:rFonts w:eastAsiaTheme="minorHAnsi" w:hint="cs"/>
          <w:noProof/>
          <w:lang w:bidi="ar-SA"/>
        </w:rPr>
        <w:drawing>
          <wp:inline distT="0" distB="0" distL="0" distR="0">
            <wp:extent cx="5753100" cy="24955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3E99" w:rsidRPr="00F62E1A" w:rsidSect="00173E00">
      <w:footerReference w:type="default" r:id="rId23"/>
      <w:footerReference w:type="first" r:id="rId24"/>
      <w:footnotePr>
        <w:numRestart w:val="eachPage"/>
      </w:footnotePr>
      <w:pgSz w:w="11907" w:h="16839" w:code="9"/>
      <w:pgMar w:top="1701" w:right="1701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872" w:rsidRDefault="00760872" w:rsidP="007F0895">
      <w:r>
        <w:separator/>
      </w:r>
    </w:p>
  </w:endnote>
  <w:endnote w:type="continuationSeparator" w:id="0">
    <w:p w:rsidR="00760872" w:rsidRDefault="00760872" w:rsidP="007F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HEL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1300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0B8F" w:rsidRDefault="00C00B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B9F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961837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0B8F" w:rsidRDefault="00C00B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00B8F" w:rsidRDefault="00C00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872" w:rsidRDefault="00760872" w:rsidP="00A21312">
      <w:pPr>
        <w:bidi w:val="0"/>
        <w:spacing w:before="0" w:after="0"/>
      </w:pPr>
      <w:r>
        <w:separator/>
      </w:r>
    </w:p>
  </w:footnote>
  <w:footnote w:type="continuationSeparator" w:id="0">
    <w:p w:rsidR="00760872" w:rsidRDefault="00760872" w:rsidP="007F0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86446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B6405A"/>
    <w:multiLevelType w:val="multilevel"/>
    <w:tmpl w:val="B2BA04DC"/>
    <w:styleLink w:val="NormalNumbered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Nazanin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76140"/>
    <w:multiLevelType w:val="hybridMultilevel"/>
    <w:tmpl w:val="C592FC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2F6605C"/>
    <w:multiLevelType w:val="multilevel"/>
    <w:tmpl w:val="E57ED4D2"/>
    <w:lvl w:ilvl="0">
      <w:start w:val="1"/>
      <w:numFmt w:val="decimal"/>
      <w:pStyle w:val="ListParagraph"/>
      <w:lvlText w:val="%1-"/>
      <w:lvlJc w:val="left"/>
      <w:pPr>
        <w:ind w:left="720" w:hanging="360"/>
      </w:pPr>
      <w:rPr>
        <w:rFonts w:ascii="Times New Roman" w:hAnsi="Times New Roman" w:cs="Nazanin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40A1E"/>
    <w:multiLevelType w:val="multilevel"/>
    <w:tmpl w:val="7BF00C82"/>
    <w:lvl w:ilvl="0">
      <w:start w:val="1"/>
      <w:numFmt w:val="arabicAbjad"/>
      <w:pStyle w:val="HeadingAppendix"/>
      <w:lvlText w:val="ضميمه %1 -"/>
      <w:lvlJc w:val="left"/>
      <w:pPr>
        <w:tabs>
          <w:tab w:val="num" w:pos="1418"/>
        </w:tabs>
        <w:ind w:left="432" w:hanging="432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907"/>
        </w:tabs>
        <w:ind w:left="576" w:hanging="576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lvlText w:val="%1-%2-%3-%4-"/>
      <w:lvlJc w:val="left"/>
      <w:pPr>
        <w:tabs>
          <w:tab w:val="num" w:pos="1247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A444413"/>
    <w:multiLevelType w:val="multilevel"/>
    <w:tmpl w:val="821C11E2"/>
    <w:lvl w:ilvl="0">
      <w:start w:val="1"/>
      <w:numFmt w:val="decimal"/>
      <w:pStyle w:val="Heading1"/>
      <w:lvlText w:val="فصل %1-"/>
      <w:lvlJc w:val="left"/>
      <w:pPr>
        <w:tabs>
          <w:tab w:val="num" w:pos="1134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-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-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-"/>
      <w:lvlJc w:val="left"/>
      <w:pPr>
        <w:tabs>
          <w:tab w:val="num" w:pos="1247"/>
        </w:tabs>
        <w:ind w:left="864" w:hanging="8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  <w:lvlOverride w:ilvl="0">
      <w:lvl w:ilvl="0">
        <w:start w:val="1"/>
        <w:numFmt w:val="decimal"/>
        <w:pStyle w:val="ListParagraph"/>
        <w:lvlText w:val="%1-"/>
        <w:lvlJc w:val="left"/>
        <w:pPr>
          <w:ind w:left="720" w:hanging="360"/>
        </w:pPr>
        <w:rPr>
          <w:rFonts w:ascii="Times New Roman" w:hAnsi="Times New Roman" w:cs="Nazanin"/>
          <w:sz w:val="24"/>
          <w:szCs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  <w:lvlOverride w:ilvl="0">
      <w:startOverride w:val="1"/>
      <w:lvl w:ilvl="0">
        <w:start w:val="1"/>
        <w:numFmt w:val="decimal"/>
        <w:pStyle w:val="ListParagraph"/>
        <w:lvlText w:val="%1-"/>
        <w:lvlJc w:val="left"/>
        <w:pPr>
          <w:ind w:left="720" w:hanging="360"/>
        </w:pPr>
        <w:rPr>
          <w:rFonts w:ascii="Times New Roman" w:hAnsi="Times New Roman" w:cs="Nazanin"/>
          <w:sz w:val="24"/>
          <w:szCs w:val="28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3"/>
    <w:lvlOverride w:ilvl="0">
      <w:startOverride w:val="1"/>
      <w:lvl w:ilvl="0">
        <w:start w:val="1"/>
        <w:numFmt w:val="decimal"/>
        <w:pStyle w:val="ListParagraph"/>
        <w:lvlText w:val="%1-"/>
        <w:lvlJc w:val="left"/>
        <w:pPr>
          <w:ind w:left="720" w:hanging="360"/>
        </w:pPr>
        <w:rPr>
          <w:rFonts w:ascii="Times New Roman" w:hAnsi="Times New Roman" w:cs="Nazanin"/>
          <w:sz w:val="24"/>
          <w:szCs w:val="28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3"/>
    <w:lvlOverride w:ilvl="0">
      <w:startOverride w:val="1"/>
      <w:lvl w:ilvl="0">
        <w:start w:val="1"/>
        <w:numFmt w:val="decimal"/>
        <w:pStyle w:val="ListParagraph"/>
        <w:lvlText w:val="%1-"/>
        <w:lvlJc w:val="left"/>
        <w:pPr>
          <w:ind w:left="720" w:hanging="360"/>
        </w:pPr>
        <w:rPr>
          <w:rFonts w:ascii="Times New Roman" w:hAnsi="Times New Roman" w:cs="Nazanin"/>
          <w:sz w:val="24"/>
          <w:szCs w:val="28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3"/>
    <w:lvlOverride w:ilvl="0">
      <w:startOverride w:val="1"/>
      <w:lvl w:ilvl="0">
        <w:start w:val="1"/>
        <w:numFmt w:val="decimal"/>
        <w:pStyle w:val="ListParagraph"/>
        <w:lvlText w:val="%1-"/>
        <w:lvlJc w:val="left"/>
        <w:pPr>
          <w:ind w:left="720" w:hanging="360"/>
        </w:pPr>
        <w:rPr>
          <w:rFonts w:ascii="Times New Roman" w:hAnsi="Times New Roman" w:cs="Nazanin"/>
          <w:sz w:val="24"/>
          <w:szCs w:val="28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2388"/>
    <w:rsid w:val="00002947"/>
    <w:rsid w:val="00003BD9"/>
    <w:rsid w:val="00010829"/>
    <w:rsid w:val="00011C81"/>
    <w:rsid w:val="000134CE"/>
    <w:rsid w:val="00017E7E"/>
    <w:rsid w:val="0002500B"/>
    <w:rsid w:val="00032064"/>
    <w:rsid w:val="000322BB"/>
    <w:rsid w:val="00032770"/>
    <w:rsid w:val="000327CD"/>
    <w:rsid w:val="00036E80"/>
    <w:rsid w:val="00040475"/>
    <w:rsid w:val="00050355"/>
    <w:rsid w:val="0005461C"/>
    <w:rsid w:val="000600C8"/>
    <w:rsid w:val="0006039A"/>
    <w:rsid w:val="000645F1"/>
    <w:rsid w:val="0006533A"/>
    <w:rsid w:val="00065FF6"/>
    <w:rsid w:val="00071E38"/>
    <w:rsid w:val="00073E99"/>
    <w:rsid w:val="00082603"/>
    <w:rsid w:val="0008315F"/>
    <w:rsid w:val="00083516"/>
    <w:rsid w:val="0008601B"/>
    <w:rsid w:val="00087D13"/>
    <w:rsid w:val="00097365"/>
    <w:rsid w:val="000A2B58"/>
    <w:rsid w:val="000A2BC7"/>
    <w:rsid w:val="000A50FD"/>
    <w:rsid w:val="000B3837"/>
    <w:rsid w:val="000C4972"/>
    <w:rsid w:val="000C638F"/>
    <w:rsid w:val="000D42B4"/>
    <w:rsid w:val="000E630C"/>
    <w:rsid w:val="000F3BCC"/>
    <w:rsid w:val="0010033E"/>
    <w:rsid w:val="00100808"/>
    <w:rsid w:val="00124AE1"/>
    <w:rsid w:val="00130079"/>
    <w:rsid w:val="00132583"/>
    <w:rsid w:val="00134633"/>
    <w:rsid w:val="00135CCE"/>
    <w:rsid w:val="00137856"/>
    <w:rsid w:val="00137FD1"/>
    <w:rsid w:val="001405BD"/>
    <w:rsid w:val="00144B73"/>
    <w:rsid w:val="00153FD4"/>
    <w:rsid w:val="001626C1"/>
    <w:rsid w:val="0016414C"/>
    <w:rsid w:val="00164846"/>
    <w:rsid w:val="00173E00"/>
    <w:rsid w:val="00185C0C"/>
    <w:rsid w:val="001958C5"/>
    <w:rsid w:val="001A5C72"/>
    <w:rsid w:val="001B22A5"/>
    <w:rsid w:val="001B2B35"/>
    <w:rsid w:val="001C0B9B"/>
    <w:rsid w:val="001C122F"/>
    <w:rsid w:val="001C23D4"/>
    <w:rsid w:val="001C7354"/>
    <w:rsid w:val="001E2272"/>
    <w:rsid w:val="001E6852"/>
    <w:rsid w:val="001F1AA5"/>
    <w:rsid w:val="001F7F17"/>
    <w:rsid w:val="002017E5"/>
    <w:rsid w:val="002026A9"/>
    <w:rsid w:val="00203611"/>
    <w:rsid w:val="002060E3"/>
    <w:rsid w:val="002062FA"/>
    <w:rsid w:val="00207EB0"/>
    <w:rsid w:val="00213F0A"/>
    <w:rsid w:val="00213F23"/>
    <w:rsid w:val="00224A86"/>
    <w:rsid w:val="002440BF"/>
    <w:rsid w:val="00244E26"/>
    <w:rsid w:val="00245D70"/>
    <w:rsid w:val="0025057F"/>
    <w:rsid w:val="002517AC"/>
    <w:rsid w:val="00252D25"/>
    <w:rsid w:val="0026104B"/>
    <w:rsid w:val="0026160A"/>
    <w:rsid w:val="002662B2"/>
    <w:rsid w:val="00272E46"/>
    <w:rsid w:val="0027515F"/>
    <w:rsid w:val="0027527C"/>
    <w:rsid w:val="002818B9"/>
    <w:rsid w:val="00281A25"/>
    <w:rsid w:val="00283B1A"/>
    <w:rsid w:val="00283EAC"/>
    <w:rsid w:val="0029303B"/>
    <w:rsid w:val="00295259"/>
    <w:rsid w:val="00297B7B"/>
    <w:rsid w:val="002A2146"/>
    <w:rsid w:val="002B7DF8"/>
    <w:rsid w:val="002C23E9"/>
    <w:rsid w:val="002C75A3"/>
    <w:rsid w:val="002E774E"/>
    <w:rsid w:val="002F67D2"/>
    <w:rsid w:val="0032050E"/>
    <w:rsid w:val="00323B11"/>
    <w:rsid w:val="00325E92"/>
    <w:rsid w:val="00332E3A"/>
    <w:rsid w:val="003331AA"/>
    <w:rsid w:val="003363DF"/>
    <w:rsid w:val="003445BE"/>
    <w:rsid w:val="00351A34"/>
    <w:rsid w:val="00354BD2"/>
    <w:rsid w:val="00357D92"/>
    <w:rsid w:val="00357F0C"/>
    <w:rsid w:val="00362428"/>
    <w:rsid w:val="003665BE"/>
    <w:rsid w:val="00371AC8"/>
    <w:rsid w:val="00375D97"/>
    <w:rsid w:val="00380B2A"/>
    <w:rsid w:val="00382EA7"/>
    <w:rsid w:val="0038443C"/>
    <w:rsid w:val="00391166"/>
    <w:rsid w:val="003A5618"/>
    <w:rsid w:val="003A7DCC"/>
    <w:rsid w:val="003B0C7F"/>
    <w:rsid w:val="003C104C"/>
    <w:rsid w:val="003C117B"/>
    <w:rsid w:val="003C37EA"/>
    <w:rsid w:val="003C58D4"/>
    <w:rsid w:val="003D2DF8"/>
    <w:rsid w:val="003E0209"/>
    <w:rsid w:val="003E30AA"/>
    <w:rsid w:val="003F01C2"/>
    <w:rsid w:val="003F0A89"/>
    <w:rsid w:val="003F128A"/>
    <w:rsid w:val="003F307C"/>
    <w:rsid w:val="003F5894"/>
    <w:rsid w:val="0040315A"/>
    <w:rsid w:val="00404B10"/>
    <w:rsid w:val="004068F5"/>
    <w:rsid w:val="004119C7"/>
    <w:rsid w:val="00411D46"/>
    <w:rsid w:val="0042364D"/>
    <w:rsid w:val="00424C75"/>
    <w:rsid w:val="00432DB7"/>
    <w:rsid w:val="004344E7"/>
    <w:rsid w:val="00435943"/>
    <w:rsid w:val="00441FE6"/>
    <w:rsid w:val="004435AB"/>
    <w:rsid w:val="00446787"/>
    <w:rsid w:val="00454991"/>
    <w:rsid w:val="00467CCB"/>
    <w:rsid w:val="00472101"/>
    <w:rsid w:val="00475FA0"/>
    <w:rsid w:val="00477266"/>
    <w:rsid w:val="00481900"/>
    <w:rsid w:val="00491ECA"/>
    <w:rsid w:val="00496C57"/>
    <w:rsid w:val="004A15B9"/>
    <w:rsid w:val="004A1AF9"/>
    <w:rsid w:val="004A4B85"/>
    <w:rsid w:val="004C1FB2"/>
    <w:rsid w:val="004C5AAF"/>
    <w:rsid w:val="004C7167"/>
    <w:rsid w:val="004D0CED"/>
    <w:rsid w:val="004D24FE"/>
    <w:rsid w:val="004D6C9F"/>
    <w:rsid w:val="004E1789"/>
    <w:rsid w:val="004E27D6"/>
    <w:rsid w:val="004E56E8"/>
    <w:rsid w:val="004E5E58"/>
    <w:rsid w:val="004E65F3"/>
    <w:rsid w:val="004F340D"/>
    <w:rsid w:val="004F39CA"/>
    <w:rsid w:val="004F7C40"/>
    <w:rsid w:val="00500173"/>
    <w:rsid w:val="0050268B"/>
    <w:rsid w:val="00502952"/>
    <w:rsid w:val="00515089"/>
    <w:rsid w:val="0053216A"/>
    <w:rsid w:val="005334BC"/>
    <w:rsid w:val="00536884"/>
    <w:rsid w:val="005426BA"/>
    <w:rsid w:val="00547421"/>
    <w:rsid w:val="00547EAE"/>
    <w:rsid w:val="00550330"/>
    <w:rsid w:val="00553FF7"/>
    <w:rsid w:val="00557A53"/>
    <w:rsid w:val="00574AF9"/>
    <w:rsid w:val="0057540D"/>
    <w:rsid w:val="00585BE4"/>
    <w:rsid w:val="00592FB1"/>
    <w:rsid w:val="005B397C"/>
    <w:rsid w:val="005C069F"/>
    <w:rsid w:val="005C5801"/>
    <w:rsid w:val="005E1F43"/>
    <w:rsid w:val="005E2518"/>
    <w:rsid w:val="005E53BD"/>
    <w:rsid w:val="005F0FAB"/>
    <w:rsid w:val="005F22A5"/>
    <w:rsid w:val="005F68DC"/>
    <w:rsid w:val="005F6CAF"/>
    <w:rsid w:val="005F70EC"/>
    <w:rsid w:val="00600149"/>
    <w:rsid w:val="00605BD6"/>
    <w:rsid w:val="00612DF9"/>
    <w:rsid w:val="00617AA8"/>
    <w:rsid w:val="0062197A"/>
    <w:rsid w:val="00632CBF"/>
    <w:rsid w:val="00647974"/>
    <w:rsid w:val="00655D13"/>
    <w:rsid w:val="00662388"/>
    <w:rsid w:val="0066389B"/>
    <w:rsid w:val="00663B1E"/>
    <w:rsid w:val="006660E3"/>
    <w:rsid w:val="00671422"/>
    <w:rsid w:val="006721EE"/>
    <w:rsid w:val="00673062"/>
    <w:rsid w:val="0067310A"/>
    <w:rsid w:val="0068001E"/>
    <w:rsid w:val="00681DC2"/>
    <w:rsid w:val="00682AD4"/>
    <w:rsid w:val="00690FD9"/>
    <w:rsid w:val="00691BF7"/>
    <w:rsid w:val="0069356C"/>
    <w:rsid w:val="006955DD"/>
    <w:rsid w:val="006B2359"/>
    <w:rsid w:val="006B4291"/>
    <w:rsid w:val="006B4B3A"/>
    <w:rsid w:val="006B63DE"/>
    <w:rsid w:val="006B64A5"/>
    <w:rsid w:val="006C0594"/>
    <w:rsid w:val="006D6EB9"/>
    <w:rsid w:val="006E2F3D"/>
    <w:rsid w:val="006E7D58"/>
    <w:rsid w:val="00702A42"/>
    <w:rsid w:val="00713CC0"/>
    <w:rsid w:val="00722FC7"/>
    <w:rsid w:val="0072341F"/>
    <w:rsid w:val="00732F27"/>
    <w:rsid w:val="007330AF"/>
    <w:rsid w:val="007405C2"/>
    <w:rsid w:val="00740C32"/>
    <w:rsid w:val="007417A4"/>
    <w:rsid w:val="0074781F"/>
    <w:rsid w:val="0075098E"/>
    <w:rsid w:val="0075619E"/>
    <w:rsid w:val="007566B6"/>
    <w:rsid w:val="00757493"/>
    <w:rsid w:val="00757FBA"/>
    <w:rsid w:val="00760086"/>
    <w:rsid w:val="00760872"/>
    <w:rsid w:val="0076395A"/>
    <w:rsid w:val="0077032A"/>
    <w:rsid w:val="00770E32"/>
    <w:rsid w:val="00772DA0"/>
    <w:rsid w:val="00774DEE"/>
    <w:rsid w:val="007774FE"/>
    <w:rsid w:val="00780EE2"/>
    <w:rsid w:val="007854A2"/>
    <w:rsid w:val="007A33BB"/>
    <w:rsid w:val="007A6567"/>
    <w:rsid w:val="007B5359"/>
    <w:rsid w:val="007B5D55"/>
    <w:rsid w:val="007C3C87"/>
    <w:rsid w:val="007C43FE"/>
    <w:rsid w:val="007C57D5"/>
    <w:rsid w:val="007D08C0"/>
    <w:rsid w:val="007D0971"/>
    <w:rsid w:val="007D1C7E"/>
    <w:rsid w:val="007D7EB9"/>
    <w:rsid w:val="007E35AB"/>
    <w:rsid w:val="007E36DA"/>
    <w:rsid w:val="007E5E3E"/>
    <w:rsid w:val="007F0895"/>
    <w:rsid w:val="007F2E0E"/>
    <w:rsid w:val="007F59A7"/>
    <w:rsid w:val="007F7AF3"/>
    <w:rsid w:val="008074BF"/>
    <w:rsid w:val="008075EB"/>
    <w:rsid w:val="00815C36"/>
    <w:rsid w:val="00824E53"/>
    <w:rsid w:val="00831323"/>
    <w:rsid w:val="008402E1"/>
    <w:rsid w:val="008441AC"/>
    <w:rsid w:val="0084430E"/>
    <w:rsid w:val="00846BB7"/>
    <w:rsid w:val="00847299"/>
    <w:rsid w:val="00857183"/>
    <w:rsid w:val="00861B96"/>
    <w:rsid w:val="00882B92"/>
    <w:rsid w:val="00883547"/>
    <w:rsid w:val="00890A56"/>
    <w:rsid w:val="00892886"/>
    <w:rsid w:val="00896045"/>
    <w:rsid w:val="008A38FA"/>
    <w:rsid w:val="008A6918"/>
    <w:rsid w:val="008B0B9F"/>
    <w:rsid w:val="008B2D07"/>
    <w:rsid w:val="008B3A69"/>
    <w:rsid w:val="008B43D9"/>
    <w:rsid w:val="008C1EED"/>
    <w:rsid w:val="008E0092"/>
    <w:rsid w:val="008E704E"/>
    <w:rsid w:val="008F047F"/>
    <w:rsid w:val="0090285C"/>
    <w:rsid w:val="00907C16"/>
    <w:rsid w:val="00911062"/>
    <w:rsid w:val="00914396"/>
    <w:rsid w:val="009169B7"/>
    <w:rsid w:val="00931359"/>
    <w:rsid w:val="00935BFC"/>
    <w:rsid w:val="00951A75"/>
    <w:rsid w:val="00956A23"/>
    <w:rsid w:val="00961D39"/>
    <w:rsid w:val="00963071"/>
    <w:rsid w:val="0096416A"/>
    <w:rsid w:val="00966C68"/>
    <w:rsid w:val="00972E9A"/>
    <w:rsid w:val="009734FB"/>
    <w:rsid w:val="00975F25"/>
    <w:rsid w:val="00981B4A"/>
    <w:rsid w:val="0098347E"/>
    <w:rsid w:val="00984783"/>
    <w:rsid w:val="00984D60"/>
    <w:rsid w:val="009928F9"/>
    <w:rsid w:val="009978D2"/>
    <w:rsid w:val="009A0636"/>
    <w:rsid w:val="009A5902"/>
    <w:rsid w:val="009A6F7F"/>
    <w:rsid w:val="009B502D"/>
    <w:rsid w:val="009C2F48"/>
    <w:rsid w:val="009D1A38"/>
    <w:rsid w:val="009D1D6F"/>
    <w:rsid w:val="009D5E71"/>
    <w:rsid w:val="009E0805"/>
    <w:rsid w:val="009E4D1D"/>
    <w:rsid w:val="009E6ABA"/>
    <w:rsid w:val="009F1DFE"/>
    <w:rsid w:val="009F1E9F"/>
    <w:rsid w:val="009F6226"/>
    <w:rsid w:val="009F7197"/>
    <w:rsid w:val="00A04DEB"/>
    <w:rsid w:val="00A06FEE"/>
    <w:rsid w:val="00A07818"/>
    <w:rsid w:val="00A132C0"/>
    <w:rsid w:val="00A17571"/>
    <w:rsid w:val="00A21312"/>
    <w:rsid w:val="00A24BBC"/>
    <w:rsid w:val="00A322A2"/>
    <w:rsid w:val="00A3622A"/>
    <w:rsid w:val="00A41157"/>
    <w:rsid w:val="00A42C8B"/>
    <w:rsid w:val="00A44718"/>
    <w:rsid w:val="00A44EB2"/>
    <w:rsid w:val="00A635FE"/>
    <w:rsid w:val="00A7187F"/>
    <w:rsid w:val="00A7189E"/>
    <w:rsid w:val="00A74071"/>
    <w:rsid w:val="00A74B6D"/>
    <w:rsid w:val="00A75419"/>
    <w:rsid w:val="00A9018F"/>
    <w:rsid w:val="00A90368"/>
    <w:rsid w:val="00A93554"/>
    <w:rsid w:val="00A9468B"/>
    <w:rsid w:val="00A97978"/>
    <w:rsid w:val="00AA06C2"/>
    <w:rsid w:val="00AA0763"/>
    <w:rsid w:val="00AA1D86"/>
    <w:rsid w:val="00AB1764"/>
    <w:rsid w:val="00AC01FA"/>
    <w:rsid w:val="00AC1242"/>
    <w:rsid w:val="00AC195E"/>
    <w:rsid w:val="00AC75F8"/>
    <w:rsid w:val="00AD002D"/>
    <w:rsid w:val="00AD14FF"/>
    <w:rsid w:val="00AD44BE"/>
    <w:rsid w:val="00AD7148"/>
    <w:rsid w:val="00AE3257"/>
    <w:rsid w:val="00AE49B5"/>
    <w:rsid w:val="00AF25BA"/>
    <w:rsid w:val="00AF481B"/>
    <w:rsid w:val="00B044A6"/>
    <w:rsid w:val="00B1416C"/>
    <w:rsid w:val="00B1504B"/>
    <w:rsid w:val="00B15EA8"/>
    <w:rsid w:val="00B16B8C"/>
    <w:rsid w:val="00B27B2B"/>
    <w:rsid w:val="00B33600"/>
    <w:rsid w:val="00B34718"/>
    <w:rsid w:val="00B34AB9"/>
    <w:rsid w:val="00B36C74"/>
    <w:rsid w:val="00B37EA6"/>
    <w:rsid w:val="00B4212C"/>
    <w:rsid w:val="00B426DC"/>
    <w:rsid w:val="00B46CB4"/>
    <w:rsid w:val="00B476CD"/>
    <w:rsid w:val="00B47B0A"/>
    <w:rsid w:val="00B575A6"/>
    <w:rsid w:val="00B60B85"/>
    <w:rsid w:val="00B61B04"/>
    <w:rsid w:val="00B66BD5"/>
    <w:rsid w:val="00B67914"/>
    <w:rsid w:val="00B7751C"/>
    <w:rsid w:val="00B8096E"/>
    <w:rsid w:val="00B8557A"/>
    <w:rsid w:val="00B85813"/>
    <w:rsid w:val="00B85C11"/>
    <w:rsid w:val="00B862C3"/>
    <w:rsid w:val="00B936CD"/>
    <w:rsid w:val="00B9476A"/>
    <w:rsid w:val="00B97310"/>
    <w:rsid w:val="00BA34D8"/>
    <w:rsid w:val="00BA7C4B"/>
    <w:rsid w:val="00BB23A7"/>
    <w:rsid w:val="00BC200E"/>
    <w:rsid w:val="00BC45F7"/>
    <w:rsid w:val="00BC6582"/>
    <w:rsid w:val="00BC67AD"/>
    <w:rsid w:val="00BD0EE1"/>
    <w:rsid w:val="00BE10E0"/>
    <w:rsid w:val="00BE29D5"/>
    <w:rsid w:val="00BE776A"/>
    <w:rsid w:val="00BF08C4"/>
    <w:rsid w:val="00BF5CEC"/>
    <w:rsid w:val="00BF63DC"/>
    <w:rsid w:val="00C00B8F"/>
    <w:rsid w:val="00C019E9"/>
    <w:rsid w:val="00C10EE1"/>
    <w:rsid w:val="00C12D9A"/>
    <w:rsid w:val="00C3243A"/>
    <w:rsid w:val="00C46BA0"/>
    <w:rsid w:val="00C61CB0"/>
    <w:rsid w:val="00C71278"/>
    <w:rsid w:val="00C8499E"/>
    <w:rsid w:val="00C84DE6"/>
    <w:rsid w:val="00C90531"/>
    <w:rsid w:val="00C90F65"/>
    <w:rsid w:val="00C92E89"/>
    <w:rsid w:val="00C92E90"/>
    <w:rsid w:val="00CA0FB1"/>
    <w:rsid w:val="00CA628C"/>
    <w:rsid w:val="00CA690E"/>
    <w:rsid w:val="00CB2511"/>
    <w:rsid w:val="00CB2A3A"/>
    <w:rsid w:val="00CB4081"/>
    <w:rsid w:val="00CB7C8B"/>
    <w:rsid w:val="00CC5786"/>
    <w:rsid w:val="00CC723B"/>
    <w:rsid w:val="00CD0FB7"/>
    <w:rsid w:val="00CD5F50"/>
    <w:rsid w:val="00CE2E9D"/>
    <w:rsid w:val="00CE3CC8"/>
    <w:rsid w:val="00CE49AD"/>
    <w:rsid w:val="00CE51D2"/>
    <w:rsid w:val="00CF120B"/>
    <w:rsid w:val="00CF1CAB"/>
    <w:rsid w:val="00CF6F4D"/>
    <w:rsid w:val="00D01510"/>
    <w:rsid w:val="00D024AF"/>
    <w:rsid w:val="00D12C17"/>
    <w:rsid w:val="00D1698E"/>
    <w:rsid w:val="00D241B4"/>
    <w:rsid w:val="00D25FC2"/>
    <w:rsid w:val="00D336DB"/>
    <w:rsid w:val="00D512D6"/>
    <w:rsid w:val="00D541FB"/>
    <w:rsid w:val="00D54A40"/>
    <w:rsid w:val="00D57DE4"/>
    <w:rsid w:val="00D6637B"/>
    <w:rsid w:val="00D7324C"/>
    <w:rsid w:val="00D91F90"/>
    <w:rsid w:val="00DA4D91"/>
    <w:rsid w:val="00DA75A8"/>
    <w:rsid w:val="00DB41DF"/>
    <w:rsid w:val="00DB7371"/>
    <w:rsid w:val="00DC01A2"/>
    <w:rsid w:val="00DC0E90"/>
    <w:rsid w:val="00DC20B5"/>
    <w:rsid w:val="00DD28F5"/>
    <w:rsid w:val="00DD4A37"/>
    <w:rsid w:val="00DD5FB6"/>
    <w:rsid w:val="00DE0341"/>
    <w:rsid w:val="00DE378B"/>
    <w:rsid w:val="00DF4CA3"/>
    <w:rsid w:val="00DF5860"/>
    <w:rsid w:val="00E0127F"/>
    <w:rsid w:val="00E046BD"/>
    <w:rsid w:val="00E04B1E"/>
    <w:rsid w:val="00E05155"/>
    <w:rsid w:val="00E0597D"/>
    <w:rsid w:val="00E118AB"/>
    <w:rsid w:val="00E169DA"/>
    <w:rsid w:val="00E17695"/>
    <w:rsid w:val="00E208A4"/>
    <w:rsid w:val="00E20B1B"/>
    <w:rsid w:val="00E22404"/>
    <w:rsid w:val="00E25C4B"/>
    <w:rsid w:val="00E27DC7"/>
    <w:rsid w:val="00E30E12"/>
    <w:rsid w:val="00E344F6"/>
    <w:rsid w:val="00E4067A"/>
    <w:rsid w:val="00E42055"/>
    <w:rsid w:val="00E45F4C"/>
    <w:rsid w:val="00E57B8E"/>
    <w:rsid w:val="00E64954"/>
    <w:rsid w:val="00E65A52"/>
    <w:rsid w:val="00E72D78"/>
    <w:rsid w:val="00E76E68"/>
    <w:rsid w:val="00E8035D"/>
    <w:rsid w:val="00E817A2"/>
    <w:rsid w:val="00E82B7A"/>
    <w:rsid w:val="00E8366C"/>
    <w:rsid w:val="00E84533"/>
    <w:rsid w:val="00E902EC"/>
    <w:rsid w:val="00E92618"/>
    <w:rsid w:val="00E93AA1"/>
    <w:rsid w:val="00E9455E"/>
    <w:rsid w:val="00E96113"/>
    <w:rsid w:val="00E96CC4"/>
    <w:rsid w:val="00EA5247"/>
    <w:rsid w:val="00EA6089"/>
    <w:rsid w:val="00EB0B65"/>
    <w:rsid w:val="00EB12AE"/>
    <w:rsid w:val="00EB5055"/>
    <w:rsid w:val="00EB6D9E"/>
    <w:rsid w:val="00EB7B51"/>
    <w:rsid w:val="00EC1AB6"/>
    <w:rsid w:val="00EC71FD"/>
    <w:rsid w:val="00ED4B06"/>
    <w:rsid w:val="00EE2F75"/>
    <w:rsid w:val="00EF34BE"/>
    <w:rsid w:val="00EF372E"/>
    <w:rsid w:val="00EF57F8"/>
    <w:rsid w:val="00EF6263"/>
    <w:rsid w:val="00F00E40"/>
    <w:rsid w:val="00F11127"/>
    <w:rsid w:val="00F16A77"/>
    <w:rsid w:val="00F20D80"/>
    <w:rsid w:val="00F25373"/>
    <w:rsid w:val="00F2623B"/>
    <w:rsid w:val="00F2702B"/>
    <w:rsid w:val="00F3176A"/>
    <w:rsid w:val="00F508A7"/>
    <w:rsid w:val="00F51521"/>
    <w:rsid w:val="00F51CBE"/>
    <w:rsid w:val="00F52EFE"/>
    <w:rsid w:val="00F536CD"/>
    <w:rsid w:val="00F53E0E"/>
    <w:rsid w:val="00F54259"/>
    <w:rsid w:val="00F542F0"/>
    <w:rsid w:val="00F54508"/>
    <w:rsid w:val="00F554A8"/>
    <w:rsid w:val="00F55D51"/>
    <w:rsid w:val="00F62C47"/>
    <w:rsid w:val="00F62E1A"/>
    <w:rsid w:val="00F65B6D"/>
    <w:rsid w:val="00F67441"/>
    <w:rsid w:val="00F76DAA"/>
    <w:rsid w:val="00F85693"/>
    <w:rsid w:val="00F86734"/>
    <w:rsid w:val="00F97C76"/>
    <w:rsid w:val="00F97E87"/>
    <w:rsid w:val="00FA3E88"/>
    <w:rsid w:val="00FC4921"/>
    <w:rsid w:val="00FC6BBD"/>
    <w:rsid w:val="00FC6FA2"/>
    <w:rsid w:val="00FD1507"/>
    <w:rsid w:val="00FD15B6"/>
    <w:rsid w:val="00FE2746"/>
    <w:rsid w:val="00FE45D7"/>
    <w:rsid w:val="00FE5A97"/>
    <w:rsid w:val="00FF2F3E"/>
    <w:rsid w:val="00FF31E5"/>
    <w:rsid w:val="00FF54F4"/>
    <w:rsid w:val="00FF6056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37A033-BF6F-4270-8E36-8F95EAA3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972"/>
    <w:pPr>
      <w:bidi/>
      <w:spacing w:before="120" w:after="120"/>
      <w:ind w:firstLine="567"/>
      <w:jc w:val="both"/>
    </w:pPr>
    <w:rPr>
      <w:rFonts w:ascii="Times New Roman" w:eastAsia="Times New Roman" w:hAnsi="Times New Roman" w:cs="B Lotus"/>
      <w:sz w:val="24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D9A"/>
    <w:pPr>
      <w:keepNext/>
      <w:pageBreakBefore/>
      <w:numPr>
        <w:numId w:val="1"/>
      </w:numPr>
      <w:spacing w:before="1800" w:after="4200"/>
      <w:ind w:left="431" w:hanging="431"/>
      <w:jc w:val="left"/>
      <w:outlineLvl w:val="0"/>
    </w:pPr>
    <w:rPr>
      <w:rFonts w:cs="B Titr"/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972E9A"/>
    <w:pPr>
      <w:keepNext/>
      <w:numPr>
        <w:ilvl w:val="1"/>
        <w:numId w:val="1"/>
      </w:numPr>
      <w:spacing w:before="360" w:after="60"/>
      <w:jc w:val="left"/>
      <w:outlineLvl w:val="1"/>
    </w:pPr>
    <w:rPr>
      <w:b/>
      <w:bCs/>
      <w:sz w:val="26"/>
      <w:szCs w:val="32"/>
    </w:rPr>
  </w:style>
  <w:style w:type="paragraph" w:styleId="Heading3">
    <w:name w:val="heading 3"/>
    <w:basedOn w:val="Normal"/>
    <w:next w:val="Normal"/>
    <w:link w:val="Heading3Char"/>
    <w:qFormat/>
    <w:rsid w:val="00972E9A"/>
    <w:pPr>
      <w:keepNext/>
      <w:numPr>
        <w:ilvl w:val="2"/>
        <w:numId w:val="1"/>
      </w:numPr>
      <w:tabs>
        <w:tab w:val="left" w:pos="1274"/>
      </w:tabs>
      <w:spacing w:before="240" w:after="60"/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72E9A"/>
    <w:pPr>
      <w:keepNext/>
      <w:numPr>
        <w:ilvl w:val="3"/>
        <w:numId w:val="1"/>
      </w:numPr>
      <w:spacing w:before="240" w:after="60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E42055"/>
    <w:pPr>
      <w:spacing w:before="240" w:after="60"/>
      <w:outlineLvl w:val="4"/>
    </w:pPr>
    <w:rPr>
      <w:b/>
      <w:bCs/>
      <w:i/>
      <w:iCs/>
      <w:sz w:val="26"/>
    </w:rPr>
  </w:style>
  <w:style w:type="paragraph" w:styleId="Heading6">
    <w:name w:val="heading 6"/>
    <w:basedOn w:val="Normal"/>
    <w:next w:val="Normal"/>
    <w:link w:val="Heading6Char"/>
    <w:qFormat/>
    <w:rsid w:val="00E42055"/>
    <w:pPr>
      <w:pageBreakBefore/>
      <w:spacing w:before="360" w:after="240"/>
      <w:jc w:val="center"/>
      <w:outlineLvl w:val="5"/>
    </w:pPr>
    <w:rPr>
      <w:rFonts w:cs="B Titr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662388"/>
    <w:pPr>
      <w:numPr>
        <w:ilvl w:val="6"/>
        <w:numId w:val="1"/>
      </w:numPr>
      <w:spacing w:before="240" w:after="60"/>
      <w:outlineLvl w:val="6"/>
    </w:pPr>
    <w:rPr>
      <w:rFonts w:cs="Times New Roman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662388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6623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2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88"/>
    <w:rPr>
      <w:rFonts w:ascii="Tahoma" w:eastAsia="Times New Roman" w:hAnsi="Tahoma" w:cs="Tahoma"/>
      <w:sz w:val="16"/>
      <w:szCs w:val="16"/>
    </w:rPr>
  </w:style>
  <w:style w:type="paragraph" w:customStyle="1" w:styleId="CaptionFigure">
    <w:name w:val="Caption_Figure"/>
    <w:basedOn w:val="Normal"/>
    <w:next w:val="Normal"/>
    <w:rsid w:val="00E42055"/>
    <w:pPr>
      <w:spacing w:after="240"/>
      <w:jc w:val="center"/>
    </w:pPr>
    <w:rPr>
      <w:rFonts w:asciiTheme="majorBidi" w:hAnsiTheme="majorBidi"/>
      <w:b/>
      <w:bCs/>
      <w:sz w:val="20"/>
      <w:szCs w:val="24"/>
    </w:rPr>
  </w:style>
  <w:style w:type="paragraph" w:styleId="Caption">
    <w:name w:val="caption"/>
    <w:basedOn w:val="CaptionFigure"/>
    <w:next w:val="Normal"/>
    <w:uiPriority w:val="35"/>
    <w:qFormat/>
    <w:rsid w:val="00E42055"/>
  </w:style>
  <w:style w:type="paragraph" w:customStyle="1" w:styleId="CaptionTable">
    <w:name w:val="Caption_Table"/>
    <w:basedOn w:val="Normal"/>
    <w:next w:val="Normal"/>
    <w:rsid w:val="00E42055"/>
    <w:pPr>
      <w:keepNext/>
      <w:spacing w:before="240"/>
      <w:jc w:val="center"/>
    </w:pPr>
    <w:rPr>
      <w:b/>
      <w:bCs/>
      <w:sz w:val="20"/>
      <w:szCs w:val="24"/>
    </w:rPr>
  </w:style>
  <w:style w:type="character" w:styleId="CommentReference">
    <w:name w:val="annotation reference"/>
    <w:basedOn w:val="DefaultParagraphFont"/>
    <w:semiHidden/>
    <w:rsid w:val="006623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62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2388"/>
    <w:rPr>
      <w:rFonts w:ascii="Times New Roman" w:eastAsia="Times New Roman" w:hAnsi="Times New Roman" w:cs="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62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2388"/>
    <w:rPr>
      <w:rFonts w:ascii="Times New Roman" w:eastAsia="Times New Roman" w:hAnsi="Times New Roman" w:cs="Nazani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23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2388"/>
    <w:rPr>
      <w:rFonts w:ascii="Tahoma" w:eastAsia="Times New Roman" w:hAnsi="Tahoma" w:cs="Tahoma"/>
      <w:sz w:val="16"/>
      <w:szCs w:val="16"/>
    </w:rPr>
  </w:style>
  <w:style w:type="character" w:styleId="EndnoteReference">
    <w:name w:val="endnote reference"/>
    <w:basedOn w:val="DefaultParagraphFont"/>
    <w:semiHidden/>
    <w:rsid w:val="00662388"/>
    <w:rPr>
      <w:vertAlign w:val="baseline"/>
    </w:rPr>
  </w:style>
  <w:style w:type="paragraph" w:styleId="EndnoteText">
    <w:name w:val="endnote text"/>
    <w:basedOn w:val="Normal"/>
    <w:link w:val="EndnoteTextChar"/>
    <w:uiPriority w:val="99"/>
    <w:unhideWhenUsed/>
    <w:rsid w:val="00662388"/>
    <w:pPr>
      <w:bidi w:val="0"/>
      <w:ind w:left="425" w:hanging="425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62388"/>
    <w:rPr>
      <w:rFonts w:ascii="Times New Roman" w:eastAsia="Times New Roman" w:hAnsi="Times New Roman" w:cs="Nazanin"/>
      <w:sz w:val="20"/>
      <w:szCs w:val="20"/>
      <w:lang w:bidi="fa-IR"/>
    </w:rPr>
  </w:style>
  <w:style w:type="paragraph" w:customStyle="1" w:styleId="EquationNumber">
    <w:name w:val="Equation_Number"/>
    <w:basedOn w:val="Normal"/>
    <w:qFormat/>
    <w:rsid w:val="00E42055"/>
    <w:pPr>
      <w:jc w:val="left"/>
    </w:pPr>
  </w:style>
  <w:style w:type="paragraph" w:customStyle="1" w:styleId="Figures">
    <w:name w:val="Figures"/>
    <w:next w:val="CaptionFigure"/>
    <w:rsid w:val="00E42055"/>
    <w:pPr>
      <w:keepNext/>
      <w:bidi/>
      <w:spacing w:before="360" w:after="120" w:line="240" w:lineRule="auto"/>
      <w:jc w:val="center"/>
    </w:pPr>
    <w:rPr>
      <w:rFonts w:ascii="Times New Roman" w:eastAsia="Times New Roman" w:hAnsi="Times New Roman" w:cs="B Nazanin"/>
      <w:noProof/>
      <w:sz w:val="24"/>
      <w:szCs w:val="28"/>
    </w:rPr>
  </w:style>
  <w:style w:type="paragraph" w:styleId="Footer">
    <w:name w:val="footer"/>
    <w:basedOn w:val="Normal"/>
    <w:link w:val="FooterChar"/>
    <w:uiPriority w:val="99"/>
    <w:rsid w:val="00E420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055"/>
    <w:rPr>
      <w:rFonts w:ascii="Times New Roman" w:eastAsia="Times New Roman" w:hAnsi="Times New Roman" w:cs="B Nazanin"/>
      <w:sz w:val="24"/>
      <w:szCs w:val="28"/>
    </w:rPr>
  </w:style>
  <w:style w:type="character" w:styleId="FootnoteReference">
    <w:name w:val="footnote reference"/>
    <w:basedOn w:val="DefaultParagraphFont"/>
    <w:rsid w:val="00662388"/>
    <w:rPr>
      <w:vertAlign w:val="superscript"/>
    </w:rPr>
  </w:style>
  <w:style w:type="paragraph" w:styleId="FootnoteText">
    <w:name w:val="footnote text"/>
    <w:basedOn w:val="Normal"/>
    <w:link w:val="FootnoteTextChar"/>
    <w:rsid w:val="00E42055"/>
    <w:pPr>
      <w:bidi w:val="0"/>
      <w:ind w:left="170" w:hanging="17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42055"/>
    <w:rPr>
      <w:rFonts w:ascii="Times New Roman" w:eastAsia="Times New Roman" w:hAnsi="Times New Roman" w:cs="B Nazanin"/>
      <w:sz w:val="20"/>
      <w:szCs w:val="20"/>
      <w:lang w:bidi="fa-IR"/>
    </w:rPr>
  </w:style>
  <w:style w:type="paragraph" w:customStyle="1" w:styleId="Glossary">
    <w:name w:val="Glossary"/>
    <w:basedOn w:val="Normal"/>
    <w:rsid w:val="00E42055"/>
    <w:pPr>
      <w:ind w:left="129" w:hanging="129"/>
    </w:pPr>
  </w:style>
  <w:style w:type="paragraph" w:styleId="Header">
    <w:name w:val="header"/>
    <w:basedOn w:val="Normal"/>
    <w:link w:val="HeaderChar"/>
    <w:uiPriority w:val="99"/>
    <w:rsid w:val="00E420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055"/>
    <w:rPr>
      <w:rFonts w:ascii="Times New Roman" w:eastAsia="Times New Roman" w:hAnsi="Times New Roman" w:cs="B Nazanin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12D9A"/>
    <w:rPr>
      <w:rFonts w:ascii="Times New Roman" w:eastAsia="Times New Roman" w:hAnsi="Times New Roman" w:cs="B Titr"/>
      <w:b/>
      <w:bCs/>
      <w:kern w:val="32"/>
      <w:sz w:val="36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rsid w:val="00972E9A"/>
    <w:rPr>
      <w:rFonts w:ascii="Times New Roman" w:eastAsia="Times New Roman" w:hAnsi="Times New Roman" w:cs="B Lotus"/>
      <w:b/>
      <w:bCs/>
      <w:sz w:val="26"/>
      <w:szCs w:val="32"/>
      <w:lang w:bidi="fa-IR"/>
    </w:rPr>
  </w:style>
  <w:style w:type="character" w:customStyle="1" w:styleId="Heading3Char">
    <w:name w:val="Heading 3 Char"/>
    <w:basedOn w:val="DefaultParagraphFont"/>
    <w:link w:val="Heading3"/>
    <w:rsid w:val="00972E9A"/>
    <w:rPr>
      <w:rFonts w:ascii="Times New Roman" w:eastAsia="Times New Roman" w:hAnsi="Times New Roman" w:cs="B Lotus"/>
      <w:b/>
      <w:bCs/>
      <w:sz w:val="24"/>
      <w:szCs w:val="28"/>
      <w:lang w:bidi="fa-IR"/>
    </w:rPr>
  </w:style>
  <w:style w:type="character" w:customStyle="1" w:styleId="Heading4Char">
    <w:name w:val="Heading 4 Char"/>
    <w:basedOn w:val="DefaultParagraphFont"/>
    <w:link w:val="Heading4"/>
    <w:rsid w:val="00972E9A"/>
    <w:rPr>
      <w:rFonts w:ascii="Times New Roman" w:eastAsia="Times New Roman" w:hAnsi="Times New Roman" w:cs="B Lotus"/>
      <w:b/>
      <w:bCs/>
      <w:sz w:val="24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rsid w:val="00E42055"/>
    <w:rPr>
      <w:rFonts w:ascii="Times New Roman" w:eastAsia="Times New Roman" w:hAnsi="Times New Roman" w:cs="B Nazani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42055"/>
    <w:rPr>
      <w:rFonts w:ascii="Times New Roman" w:eastAsia="Times New Roman" w:hAnsi="Times New Roman" w:cs="B Titr"/>
      <w:b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semiHidden/>
    <w:rsid w:val="00662388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8Char">
    <w:name w:val="Heading 8 Char"/>
    <w:basedOn w:val="DefaultParagraphFont"/>
    <w:link w:val="Heading8"/>
    <w:semiHidden/>
    <w:rsid w:val="00662388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rsid w:val="00662388"/>
    <w:rPr>
      <w:rFonts w:ascii="Arial" w:eastAsia="Times New Roman" w:hAnsi="Arial" w:cs="Arial"/>
      <w:sz w:val="24"/>
      <w:lang w:bidi="fa-IR"/>
    </w:rPr>
  </w:style>
  <w:style w:type="paragraph" w:customStyle="1" w:styleId="HeadingAppendix">
    <w:name w:val="Heading_Appendix"/>
    <w:basedOn w:val="Heading1"/>
    <w:next w:val="Normal"/>
    <w:rsid w:val="00662388"/>
    <w:pPr>
      <w:numPr>
        <w:numId w:val="2"/>
      </w:numPr>
    </w:pPr>
  </w:style>
  <w:style w:type="paragraph" w:customStyle="1" w:styleId="Headingcentered">
    <w:name w:val="Heading_centered"/>
    <w:basedOn w:val="Heading2"/>
    <w:qFormat/>
    <w:rsid w:val="00662388"/>
    <w:pPr>
      <w:pageBreakBefore/>
      <w:numPr>
        <w:ilvl w:val="0"/>
        <w:numId w:val="0"/>
      </w:numPr>
      <w:spacing w:after="240"/>
      <w:jc w:val="center"/>
    </w:pPr>
  </w:style>
  <w:style w:type="paragraph" w:customStyle="1" w:styleId="HeadingRef">
    <w:name w:val="Heading_Ref"/>
    <w:basedOn w:val="Heading1"/>
    <w:rsid w:val="00662388"/>
    <w:pPr>
      <w:numPr>
        <w:numId w:val="0"/>
      </w:numPr>
    </w:pPr>
  </w:style>
  <w:style w:type="character" w:styleId="Hyperlink">
    <w:name w:val="Hyperlink"/>
    <w:basedOn w:val="DefaultParagraphFont"/>
    <w:uiPriority w:val="99"/>
    <w:rsid w:val="00662388"/>
    <w:rPr>
      <w:color w:val="0000FF"/>
      <w:u w:val="single"/>
    </w:rPr>
  </w:style>
  <w:style w:type="paragraph" w:customStyle="1" w:styleId="Label">
    <w:name w:val="Label"/>
    <w:basedOn w:val="Normal"/>
    <w:next w:val="Normal"/>
    <w:link w:val="LabelCharChar"/>
    <w:rsid w:val="00E42055"/>
    <w:pPr>
      <w:jc w:val="center"/>
    </w:pPr>
    <w:rPr>
      <w:b/>
      <w:bCs/>
    </w:rPr>
  </w:style>
  <w:style w:type="paragraph" w:styleId="ListParagraph">
    <w:name w:val="List Paragraph"/>
    <w:aliases w:val="Numbered Items"/>
    <w:basedOn w:val="Normal"/>
    <w:uiPriority w:val="34"/>
    <w:qFormat/>
    <w:rsid w:val="00E046BD"/>
    <w:pPr>
      <w:numPr>
        <w:numId w:val="3"/>
      </w:numPr>
      <w:tabs>
        <w:tab w:val="left" w:pos="849"/>
      </w:tabs>
      <w:contextualSpacing/>
    </w:pPr>
  </w:style>
  <w:style w:type="paragraph" w:customStyle="1" w:styleId="NewParagraph">
    <w:name w:val="NewParagraph"/>
    <w:basedOn w:val="Normal"/>
    <w:qFormat/>
    <w:rsid w:val="00E42055"/>
    <w:pPr>
      <w:ind w:firstLine="284"/>
    </w:pPr>
    <w:rPr>
      <w:rFonts w:asciiTheme="majorBidi" w:eastAsia="B Nazanin" w:hAnsiTheme="majorBidi"/>
    </w:rPr>
  </w:style>
  <w:style w:type="numbering" w:customStyle="1" w:styleId="NormalNumbered">
    <w:name w:val="Normal_Numbered"/>
    <w:basedOn w:val="NoList"/>
    <w:rsid w:val="00662388"/>
    <w:pPr>
      <w:numPr>
        <w:numId w:val="4"/>
      </w:numPr>
    </w:pPr>
  </w:style>
  <w:style w:type="paragraph" w:customStyle="1" w:styleId="Notation">
    <w:name w:val="Notation"/>
    <w:basedOn w:val="Normal"/>
    <w:rsid w:val="00662388"/>
    <w:pPr>
      <w:tabs>
        <w:tab w:val="right" w:pos="8787"/>
      </w:tabs>
    </w:pPr>
  </w:style>
  <w:style w:type="numbering" w:customStyle="1" w:styleId="Numbered">
    <w:name w:val="Numbered"/>
    <w:basedOn w:val="NoList"/>
    <w:rsid w:val="00662388"/>
  </w:style>
  <w:style w:type="table" w:styleId="TableGrid">
    <w:name w:val="Table Grid"/>
    <w:basedOn w:val="TableNormal"/>
    <w:uiPriority w:val="59"/>
    <w:rsid w:val="0066238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rsid w:val="00662388"/>
  </w:style>
  <w:style w:type="paragraph" w:customStyle="1" w:styleId="Tables">
    <w:name w:val="Tables"/>
    <w:basedOn w:val="Normal"/>
    <w:rsid w:val="00662388"/>
    <w:pPr>
      <w:jc w:val="center"/>
    </w:pPr>
  </w:style>
  <w:style w:type="paragraph" w:customStyle="1" w:styleId="Theoremstyle">
    <w:name w:val="Theorem_style"/>
    <w:basedOn w:val="Normal"/>
    <w:next w:val="Normal"/>
    <w:link w:val="TheoremstyleChar"/>
    <w:rsid w:val="00662388"/>
    <w:pPr>
      <w:spacing w:before="60"/>
    </w:pPr>
    <w:rPr>
      <w:b/>
      <w:bCs/>
    </w:rPr>
  </w:style>
  <w:style w:type="paragraph" w:customStyle="1" w:styleId="TitlePage">
    <w:name w:val="Title Page"/>
    <w:basedOn w:val="Normal"/>
    <w:qFormat/>
    <w:rsid w:val="00662388"/>
    <w:pPr>
      <w:spacing w:line="360" w:lineRule="auto"/>
      <w:jc w:val="center"/>
    </w:pPr>
    <w:rPr>
      <w:rFonts w:ascii="Arial" w:hAnsi="Arial" w:cs="B Titr"/>
      <w:szCs w:val="24"/>
    </w:rPr>
  </w:style>
  <w:style w:type="paragraph" w:customStyle="1" w:styleId="TitlePageNames">
    <w:name w:val="Title Page Names"/>
    <w:basedOn w:val="TitlePage"/>
    <w:qFormat/>
    <w:rsid w:val="00E42055"/>
    <w:rPr>
      <w:b/>
      <w:bCs/>
      <w:sz w:val="28"/>
      <w:szCs w:val="28"/>
    </w:rPr>
  </w:style>
  <w:style w:type="paragraph" w:styleId="TOC1">
    <w:name w:val="toc 1"/>
    <w:basedOn w:val="Normal"/>
    <w:next w:val="Normal"/>
    <w:uiPriority w:val="39"/>
    <w:rsid w:val="00662388"/>
    <w:pPr>
      <w:tabs>
        <w:tab w:val="left" w:pos="990"/>
        <w:tab w:val="left" w:pos="1132"/>
        <w:tab w:val="left" w:pos="1274"/>
        <w:tab w:val="right" w:leader="dot" w:pos="8787"/>
      </w:tabs>
      <w:ind w:left="1132" w:hanging="1132"/>
      <w:jc w:val="left"/>
    </w:pPr>
    <w:rPr>
      <w:b/>
      <w:bCs/>
      <w:noProof/>
    </w:rPr>
  </w:style>
  <w:style w:type="paragraph" w:styleId="TOC2">
    <w:name w:val="toc 2"/>
    <w:basedOn w:val="Normal"/>
    <w:next w:val="Normal"/>
    <w:uiPriority w:val="39"/>
    <w:rsid w:val="00662388"/>
    <w:pPr>
      <w:tabs>
        <w:tab w:val="left" w:pos="1132"/>
        <w:tab w:val="right" w:leader="dot" w:pos="8787"/>
      </w:tabs>
      <w:ind w:left="990" w:hanging="706"/>
      <w:jc w:val="left"/>
    </w:pPr>
    <w:rPr>
      <w:noProof/>
    </w:rPr>
  </w:style>
  <w:style w:type="paragraph" w:styleId="TOC3">
    <w:name w:val="toc 3"/>
    <w:basedOn w:val="Normal"/>
    <w:next w:val="Normal"/>
    <w:uiPriority w:val="39"/>
    <w:rsid w:val="00662388"/>
    <w:pPr>
      <w:tabs>
        <w:tab w:val="left" w:pos="1557"/>
        <w:tab w:val="left" w:pos="1699"/>
        <w:tab w:val="right" w:leader="dot" w:pos="8787"/>
      </w:tabs>
      <w:ind w:left="1418" w:hanging="936"/>
      <w:jc w:val="left"/>
    </w:pPr>
    <w:rPr>
      <w:noProof/>
    </w:rPr>
  </w:style>
  <w:style w:type="paragraph" w:styleId="TOC4">
    <w:name w:val="toc 4"/>
    <w:basedOn w:val="Normal"/>
    <w:next w:val="Normal"/>
    <w:uiPriority w:val="39"/>
    <w:rsid w:val="00662388"/>
    <w:pPr>
      <w:tabs>
        <w:tab w:val="left" w:pos="1841"/>
        <w:tab w:val="left" w:pos="1983"/>
        <w:tab w:val="left" w:pos="2124"/>
        <w:tab w:val="left" w:pos="3106"/>
        <w:tab w:val="right" w:leader="dot" w:pos="8787"/>
      </w:tabs>
      <w:ind w:left="1701" w:hanging="981"/>
      <w:jc w:val="left"/>
    </w:pPr>
    <w:rPr>
      <w:noProof/>
      <w:sz w:val="20"/>
      <w:szCs w:val="24"/>
    </w:rPr>
  </w:style>
  <w:style w:type="paragraph" w:customStyle="1" w:styleId="TOCTable">
    <w:name w:val="TOC_Table"/>
    <w:basedOn w:val="Normal"/>
    <w:rsid w:val="00662388"/>
    <w:pPr>
      <w:pBdr>
        <w:bottom w:val="single" w:sz="12" w:space="1" w:color="auto"/>
      </w:pBdr>
      <w:tabs>
        <w:tab w:val="right" w:pos="8787"/>
      </w:tabs>
    </w:pPr>
    <w:rPr>
      <w:b/>
      <w:bCs/>
      <w:sz w:val="28"/>
    </w:rPr>
  </w:style>
  <w:style w:type="paragraph" w:customStyle="1" w:styleId="a">
    <w:name w:val="معادله"/>
    <w:basedOn w:val="Normal"/>
    <w:rsid w:val="00662388"/>
    <w:pPr>
      <w:bidi w:val="0"/>
      <w:jc w:val="left"/>
    </w:pPr>
    <w:rPr>
      <w:rFonts w:ascii="Cambria Math" w:hAnsi="Cambria Math"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E420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B Titr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2055"/>
    <w:rPr>
      <w:rFonts w:asciiTheme="majorHAnsi" w:eastAsiaTheme="majorEastAsia" w:hAnsiTheme="majorHAnsi" w:cs="B Titr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2055"/>
    <w:pPr>
      <w:numPr>
        <w:ilvl w:val="1"/>
      </w:numPr>
      <w:ind w:firstLine="720"/>
    </w:pPr>
    <w:rPr>
      <w:rFonts w:asciiTheme="majorHAnsi" w:eastAsiaTheme="majorEastAsia" w:hAnsiTheme="majorHAns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2055"/>
    <w:rPr>
      <w:rFonts w:asciiTheme="majorHAnsi" w:eastAsiaTheme="majorEastAsia" w:hAnsiTheme="majorHAnsi" w:cs="B Nazanin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24E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24E53"/>
    <w:rPr>
      <w:rFonts w:ascii="Times New Roman" w:eastAsia="Times New Roman" w:hAnsi="Times New Roman" w:cs="B Nazanin"/>
      <w:i/>
      <w:iCs/>
      <w:color w:val="000000" w:themeColor="text1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0134CE"/>
    <w:rPr>
      <w:color w:val="808080"/>
    </w:rPr>
  </w:style>
  <w:style w:type="paragraph" w:customStyle="1" w:styleId="MTDisplayEquation">
    <w:name w:val="MTDisplayEquation"/>
    <w:basedOn w:val="Normal"/>
    <w:link w:val="MTDisplayEquationChar"/>
    <w:rsid w:val="00956A23"/>
    <w:pPr>
      <w:bidi w:val="0"/>
    </w:pPr>
  </w:style>
  <w:style w:type="character" w:customStyle="1" w:styleId="MTDisplayEquationChar">
    <w:name w:val="MTDisplayEquation Char"/>
    <w:basedOn w:val="DefaultParagraphFont"/>
    <w:link w:val="MTDisplayEquation"/>
    <w:rsid w:val="00956A23"/>
    <w:rPr>
      <w:rFonts w:ascii="Times New Roman" w:eastAsia="Times New Roman" w:hAnsi="Times New Roman" w:cs="B Lotus"/>
      <w:sz w:val="24"/>
      <w:szCs w:val="28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0327CD"/>
  </w:style>
  <w:style w:type="numbering" w:customStyle="1" w:styleId="NormalNumbered1">
    <w:name w:val="Normal_Numbered1"/>
    <w:basedOn w:val="NoList"/>
    <w:rsid w:val="000327CD"/>
  </w:style>
  <w:style w:type="numbering" w:customStyle="1" w:styleId="Numbered1">
    <w:name w:val="Numbered1"/>
    <w:basedOn w:val="NoList"/>
    <w:rsid w:val="000327CD"/>
  </w:style>
  <w:style w:type="paragraph" w:styleId="NormalWeb">
    <w:name w:val="Normal (Web)"/>
    <w:basedOn w:val="Normal"/>
    <w:uiPriority w:val="99"/>
    <w:unhideWhenUsed/>
    <w:rsid w:val="000327CD"/>
    <w:pPr>
      <w:bidi w:val="0"/>
      <w:spacing w:before="100" w:beforeAutospacing="1" w:after="100" w:afterAutospacing="1"/>
      <w:jc w:val="left"/>
    </w:pPr>
    <w:rPr>
      <w:rFonts w:eastAsiaTheme="minorEastAsia" w:cs="Times New Roman"/>
      <w:sz w:val="22"/>
      <w:szCs w:val="24"/>
    </w:rPr>
  </w:style>
  <w:style w:type="paragraph" w:customStyle="1" w:styleId="Default">
    <w:name w:val="Default"/>
    <w:rsid w:val="000327CD"/>
    <w:pPr>
      <w:autoSpaceDE w:val="0"/>
      <w:autoSpaceDN w:val="0"/>
      <w:adjustRightInd w:val="0"/>
      <w:spacing w:after="0" w:line="240" w:lineRule="auto"/>
    </w:pPr>
    <w:rPr>
      <w:rFonts w:ascii="BEHELC+TimesNewRoman,Bold" w:eastAsiaTheme="minorHAnsi" w:hAnsi="BEHELC+TimesNewRoman,Bold" w:cs="BEHELC+TimesNewRoman,Bold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327CD"/>
    <w:rPr>
      <w:b/>
      <w:bCs/>
    </w:rPr>
  </w:style>
  <w:style w:type="character" w:customStyle="1" w:styleId="apple-converted-space">
    <w:name w:val="apple-converted-space"/>
    <w:basedOn w:val="DefaultParagraphFont"/>
    <w:rsid w:val="000327CD"/>
  </w:style>
  <w:style w:type="table" w:customStyle="1" w:styleId="LightShading-Accent11">
    <w:name w:val="Light Shading - Accent 11"/>
    <w:basedOn w:val="TableNormal"/>
    <w:uiPriority w:val="60"/>
    <w:rsid w:val="000327CD"/>
    <w:pPr>
      <w:spacing w:after="0" w:line="240" w:lineRule="auto"/>
    </w:pPr>
    <w:rPr>
      <w:rFonts w:ascii="Times New Roman" w:eastAsiaTheme="minorHAnsi" w:hAnsi="Times New Roman" w:cs="B Zar"/>
      <w:color w:val="365F91" w:themeColor="accent1" w:themeShade="BF"/>
      <w:sz w:val="24"/>
      <w:szCs w:val="28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0">
    <w:name w:val="فورمول"/>
    <w:basedOn w:val="Normal"/>
    <w:rsid w:val="000327CD"/>
    <w:pPr>
      <w:spacing w:before="0" w:after="0" w:line="360" w:lineRule="auto"/>
      <w:ind w:firstLine="0"/>
      <w:jc w:val="right"/>
    </w:pPr>
    <w:rPr>
      <w:rFonts w:eastAsiaTheme="minorEastAsia" w:cs="B Nazanin"/>
      <w:sz w:val="22"/>
      <w:szCs w:val="26"/>
      <w:lang w:bidi="ar-SA"/>
    </w:rPr>
  </w:style>
  <w:style w:type="table" w:styleId="LightGrid-Accent6">
    <w:name w:val="Light Grid Accent 6"/>
    <w:basedOn w:val="TableNormal"/>
    <w:uiPriority w:val="62"/>
    <w:rsid w:val="000327CD"/>
    <w:pPr>
      <w:spacing w:after="0" w:line="240" w:lineRule="auto"/>
    </w:pPr>
    <w:rPr>
      <w:rFonts w:ascii="Times New Roman" w:hAnsi="Times New Roman" w:cs="B Zar"/>
      <w:sz w:val="24"/>
      <w:szCs w:val="28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0327CD"/>
    <w:pPr>
      <w:spacing w:after="0" w:line="240" w:lineRule="auto"/>
    </w:pPr>
    <w:rPr>
      <w:rFonts w:ascii="Times New Roman" w:hAnsi="Times New Roman" w:cs="B Zar"/>
      <w:sz w:val="24"/>
      <w:szCs w:val="28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0327CD"/>
    <w:pPr>
      <w:spacing w:after="0" w:line="240" w:lineRule="auto"/>
    </w:pPr>
    <w:rPr>
      <w:rFonts w:ascii="Times New Roman" w:hAnsi="Times New Roman" w:cs="B Zar"/>
      <w:sz w:val="24"/>
      <w:szCs w:val="28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2">
    <w:name w:val="Light Shading - Accent 12"/>
    <w:basedOn w:val="TableNormal"/>
    <w:uiPriority w:val="60"/>
    <w:rsid w:val="000327CD"/>
    <w:pPr>
      <w:spacing w:after="0" w:line="240" w:lineRule="auto"/>
    </w:pPr>
    <w:rPr>
      <w:rFonts w:ascii="Times New Roman" w:hAnsi="Times New Roman" w:cs="B Zar"/>
      <w:color w:val="365F91" w:themeColor="accent1" w:themeShade="BF"/>
      <w:sz w:val="24"/>
      <w:szCs w:val="28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327CD"/>
    <w:pPr>
      <w:keepLines/>
      <w:pageBreakBefore w:val="0"/>
      <w:numPr>
        <w:numId w:val="0"/>
      </w:numPr>
      <w:bidi w:val="0"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bidi="ar-SA"/>
    </w:rPr>
  </w:style>
  <w:style w:type="paragraph" w:customStyle="1" w:styleId="MJEE-Bodytext">
    <w:name w:val="MJEE-Body text"/>
    <w:basedOn w:val="Normal"/>
    <w:uiPriority w:val="99"/>
    <w:rsid w:val="000327CD"/>
    <w:pPr>
      <w:widowControl w:val="0"/>
      <w:bidi w:val="0"/>
      <w:spacing w:before="0" w:after="0"/>
      <w:ind w:firstLine="284"/>
    </w:pPr>
    <w:rPr>
      <w:rFonts w:eastAsiaTheme="minorEastAsia" w:cs="Times New Roman"/>
      <w:sz w:val="20"/>
      <w:szCs w:val="20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0327CD"/>
    <w:pPr>
      <w:bidi w:val="0"/>
      <w:spacing w:before="0" w:after="100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0327CD"/>
    <w:pPr>
      <w:bidi w:val="0"/>
      <w:spacing w:before="0" w:after="100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0327CD"/>
    <w:pPr>
      <w:bidi w:val="0"/>
      <w:spacing w:before="0" w:after="100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0327CD"/>
    <w:pPr>
      <w:bidi w:val="0"/>
      <w:spacing w:before="0" w:after="100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0327CD"/>
    <w:pPr>
      <w:bidi w:val="0"/>
      <w:spacing w:before="0" w:after="100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LabelCharChar">
    <w:name w:val="Label Char Char"/>
    <w:link w:val="Label"/>
    <w:rsid w:val="000327CD"/>
    <w:rPr>
      <w:rFonts w:ascii="Times New Roman" w:eastAsia="Times New Roman" w:hAnsi="Times New Roman" w:cs="B Lotus"/>
      <w:b/>
      <w:bCs/>
      <w:sz w:val="24"/>
      <w:szCs w:val="28"/>
      <w:lang w:bidi="fa-IR"/>
    </w:rPr>
  </w:style>
  <w:style w:type="paragraph" w:styleId="Revision">
    <w:name w:val="Revision"/>
    <w:hidden/>
    <w:uiPriority w:val="99"/>
    <w:semiHidden/>
    <w:rsid w:val="000327CD"/>
    <w:pPr>
      <w:spacing w:before="60" w:after="0" w:line="240" w:lineRule="auto"/>
      <w:ind w:left="851" w:hanging="567"/>
    </w:pPr>
    <w:rPr>
      <w:rFonts w:ascii="Times New Roman" w:eastAsia="Times New Roman" w:hAnsi="Times New Roman" w:cs="Nazanin"/>
      <w:sz w:val="24"/>
      <w:szCs w:val="28"/>
    </w:rPr>
  </w:style>
  <w:style w:type="character" w:customStyle="1" w:styleId="TheoremstyleChar">
    <w:name w:val="Theorem_style Char"/>
    <w:link w:val="Theoremstyle"/>
    <w:rsid w:val="000327CD"/>
    <w:rPr>
      <w:rFonts w:ascii="Times New Roman" w:eastAsia="Times New Roman" w:hAnsi="Times New Roman" w:cs="B Lotus"/>
      <w:b/>
      <w:bCs/>
      <w:sz w:val="24"/>
      <w:szCs w:val="28"/>
      <w:lang w:bidi="fa-IR"/>
    </w:rPr>
  </w:style>
  <w:style w:type="paragraph" w:customStyle="1" w:styleId="StyleCentered">
    <w:name w:val="Style Centered"/>
    <w:basedOn w:val="Normal"/>
    <w:uiPriority w:val="99"/>
    <w:rsid w:val="000327CD"/>
    <w:pPr>
      <w:spacing w:before="0" w:after="0" w:line="360" w:lineRule="auto"/>
      <w:ind w:firstLine="0"/>
      <w:jc w:val="center"/>
    </w:pPr>
    <w:rPr>
      <w:rFonts w:cs="B Nazanin"/>
      <w:sz w:val="22"/>
      <w:szCs w:val="26"/>
      <w:lang w:bidi="ar-SA"/>
    </w:rPr>
  </w:style>
  <w:style w:type="paragraph" w:styleId="BodyText">
    <w:name w:val="Body Text"/>
    <w:basedOn w:val="Normal"/>
    <w:link w:val="BodyTextChar"/>
    <w:uiPriority w:val="99"/>
    <w:rsid w:val="000327CD"/>
    <w:pPr>
      <w:autoSpaceDE w:val="0"/>
      <w:autoSpaceDN w:val="0"/>
      <w:bidi w:val="0"/>
      <w:adjustRightInd w:val="0"/>
      <w:spacing w:before="0" w:after="0"/>
      <w:ind w:firstLine="0"/>
      <w:jc w:val="lowKashida"/>
    </w:pPr>
    <w:rPr>
      <w:rFonts w:cs="Times New Roman"/>
      <w:sz w:val="22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0327CD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0327CD"/>
    <w:pPr>
      <w:autoSpaceDE w:val="0"/>
      <w:autoSpaceDN w:val="0"/>
      <w:adjustRightInd w:val="0"/>
      <w:spacing w:before="0" w:after="0"/>
      <w:ind w:firstLine="0"/>
      <w:jc w:val="lowKashida"/>
    </w:pPr>
    <w:rPr>
      <w:sz w:val="28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27CD"/>
    <w:rPr>
      <w:rFonts w:ascii="Times New Roman" w:eastAsia="Times New Roman" w:hAnsi="Times New Roman" w:cs="B Lotus"/>
      <w:sz w:val="28"/>
      <w:szCs w:val="26"/>
      <w:lang w:bidi="fa-IR"/>
    </w:rPr>
  </w:style>
  <w:style w:type="paragraph" w:customStyle="1" w:styleId="volissue">
    <w:name w:val="volissue"/>
    <w:basedOn w:val="Normal"/>
    <w:uiPriority w:val="99"/>
    <w:rsid w:val="000327CD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2"/>
      <w:szCs w:val="24"/>
      <w:lang w:bidi="ar-SA"/>
    </w:rPr>
  </w:style>
  <w:style w:type="paragraph" w:customStyle="1" w:styleId="a1">
    <w:name w:val="متن"/>
    <w:basedOn w:val="Normal"/>
    <w:link w:val="Char"/>
    <w:rsid w:val="000327CD"/>
    <w:pPr>
      <w:ind w:right="3969" w:firstLine="0"/>
      <w:jc w:val="center"/>
    </w:pPr>
    <w:rPr>
      <w:rFonts w:cs="Zar"/>
      <w:noProof/>
      <w:szCs w:val="26"/>
      <w:lang w:bidi="ar-SA"/>
    </w:rPr>
  </w:style>
  <w:style w:type="character" w:customStyle="1" w:styleId="Char">
    <w:name w:val="متن Char"/>
    <w:basedOn w:val="DefaultParagraphFont"/>
    <w:link w:val="a1"/>
    <w:rsid w:val="000327CD"/>
    <w:rPr>
      <w:rFonts w:ascii="Times New Roman" w:eastAsia="Times New Roman" w:hAnsi="Times New Roman" w:cs="Zar"/>
      <w:noProof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327CD"/>
    <w:rPr>
      <w:color w:val="800080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0327C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327CD"/>
    <w:rPr>
      <w:b/>
      <w:bCs/>
      <w:smallCaps/>
      <w:spacing w:val="5"/>
    </w:rPr>
  </w:style>
  <w:style w:type="numbering" w:customStyle="1" w:styleId="NoList2">
    <w:name w:val="No List2"/>
    <w:next w:val="NoList"/>
    <w:uiPriority w:val="99"/>
    <w:semiHidden/>
    <w:unhideWhenUsed/>
    <w:rsid w:val="00A44718"/>
  </w:style>
  <w:style w:type="numbering" w:customStyle="1" w:styleId="NormalNumbered2">
    <w:name w:val="Normal_Numbered2"/>
    <w:basedOn w:val="NoList"/>
    <w:rsid w:val="00A44718"/>
  </w:style>
  <w:style w:type="numbering" w:customStyle="1" w:styleId="Numbered2">
    <w:name w:val="Numbered2"/>
    <w:basedOn w:val="NoList"/>
    <w:rsid w:val="00A44718"/>
  </w:style>
  <w:style w:type="numbering" w:customStyle="1" w:styleId="NoList3">
    <w:name w:val="No List3"/>
    <w:next w:val="NoList"/>
    <w:uiPriority w:val="99"/>
    <w:semiHidden/>
    <w:unhideWhenUsed/>
    <w:rsid w:val="004068F5"/>
  </w:style>
  <w:style w:type="paragraph" w:styleId="ListNumber">
    <w:name w:val="List Number"/>
    <w:basedOn w:val="Normal"/>
    <w:uiPriority w:val="99"/>
    <w:rsid w:val="004068F5"/>
    <w:pPr>
      <w:numPr>
        <w:numId w:val="6"/>
      </w:numPr>
      <w:spacing w:before="0" w:after="0" w:line="360" w:lineRule="auto"/>
    </w:pPr>
    <w:rPr>
      <w:rFonts w:cs="Nazanin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2818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before="0" w:after="0" w:line="240" w:lineRule="auto"/>
      <w:ind w:firstLine="0"/>
      <w:jc w:val="left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818B9"/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18B9"/>
    <w:pPr>
      <w:spacing w:before="0" w:after="0" w:line="288" w:lineRule="auto"/>
      <w:ind w:left="657" w:firstLine="0"/>
    </w:pPr>
    <w:rPr>
      <w:rFonts w:cs="Lotus"/>
      <w:noProof/>
      <w:sz w:val="28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18B9"/>
    <w:rPr>
      <w:rFonts w:ascii="Times New Roman" w:eastAsia="Times New Roman" w:hAnsi="Times New Roman" w:cs="Lotus"/>
      <w:noProof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818B9"/>
    <w:rPr>
      <w:rFonts w:ascii="Times New Roman" w:eastAsia="Times New Roman" w:hAnsi="Times New Roman" w:cs="B Lotus"/>
      <w:b/>
      <w:bCs/>
      <w:sz w:val="28"/>
      <w:szCs w:val="28"/>
    </w:rPr>
  </w:style>
  <w:style w:type="paragraph" w:styleId="NoSpacing">
    <w:name w:val="No Spacing"/>
    <w:basedOn w:val="Heading2"/>
    <w:link w:val="NoSpacingChar"/>
    <w:uiPriority w:val="1"/>
    <w:qFormat/>
    <w:rsid w:val="002818B9"/>
    <w:pPr>
      <w:spacing w:before="120" w:after="0" w:line="240" w:lineRule="auto"/>
      <w:ind w:left="578" w:hanging="578"/>
    </w:pPr>
    <w:rPr>
      <w:sz w:val="28"/>
      <w:szCs w:val="28"/>
      <w:lang w:bidi="ar-SA"/>
    </w:rPr>
  </w:style>
  <w:style w:type="character" w:customStyle="1" w:styleId="MTEquationSection">
    <w:name w:val="MTEquationSection"/>
    <w:basedOn w:val="DefaultParagraphFont"/>
    <w:rsid w:val="002818B9"/>
    <w:rPr>
      <w:rFonts w:asciiTheme="majorBidi" w:hAnsiTheme="majorBidi" w:cs="B Zar" w:hint="default"/>
      <w:b/>
      <w:bCs/>
      <w:vanish/>
      <w:webHidden w:val="0"/>
      <w:color w:val="FF0000"/>
      <w:sz w:val="26"/>
      <w:szCs w:val="26"/>
      <w:lang w:bidi="fa-IR"/>
      <w:specVanish w:val="0"/>
    </w:rPr>
  </w:style>
  <w:style w:type="table" w:customStyle="1" w:styleId="TableGrid1">
    <w:name w:val="Table Grid1"/>
    <w:basedOn w:val="TableNormal"/>
    <w:uiPriority w:val="59"/>
    <w:rsid w:val="00281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TEBNumberedEquation">
    <w:name w:val="MTEBNumberedEquation"/>
    <w:basedOn w:val="TableNormal"/>
    <w:rsid w:val="002818B9"/>
    <w:rPr>
      <w:rFonts w:eastAsia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281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TEBNumberedEquation1">
    <w:name w:val="MTEBNumberedEquation1"/>
    <w:basedOn w:val="TableNormal"/>
    <w:rsid w:val="002818B9"/>
    <w:rPr>
      <w:rFonts w:eastAsia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59"/>
    <w:rsid w:val="00281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TEBNumberedEquation2">
    <w:name w:val="MTEBNumberedEquation2"/>
    <w:basedOn w:val="TableNormal"/>
    <w:rsid w:val="002818B9"/>
    <w:rPr>
      <w:rFonts w:eastAsia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uiPriority w:val="59"/>
    <w:rsid w:val="00281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TEBNumberedEquation3">
    <w:name w:val="MTEBNumberedEquation3"/>
    <w:basedOn w:val="TableNormal"/>
    <w:rsid w:val="002818B9"/>
    <w:rPr>
      <w:rFonts w:eastAsia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uiPriority w:val="59"/>
    <w:rsid w:val="002818B9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B1525-841A-4E05-907F-49485A28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22728</TotalTime>
  <Pages>7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186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hamze</dc:creator>
  <cp:keywords/>
  <dc:description/>
  <cp:lastModifiedBy>HKarimi</cp:lastModifiedBy>
  <cp:revision>398</cp:revision>
  <cp:lastPrinted>2007-09-19T01:59:00Z</cp:lastPrinted>
  <dcterms:created xsi:type="dcterms:W3CDTF">2001-05-10T20:44:00Z</dcterms:created>
  <dcterms:modified xsi:type="dcterms:W3CDTF">2014-08-17T20:55:00Z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